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58" w:rsidRDefault="00B07F58" w:rsidP="00B07F58">
      <w:pPr>
        <w:pStyle w:val="a4"/>
        <w:jc w:val="center"/>
        <w:rPr>
          <w:lang w:val="ky-KG"/>
        </w:rPr>
      </w:pPr>
    </w:p>
    <w:p w:rsidR="00B07F58" w:rsidRDefault="00B07F58" w:rsidP="00B07F58">
      <w:pPr>
        <w:pStyle w:val="a4"/>
        <w:jc w:val="center"/>
        <w:rPr>
          <w:b/>
          <w:sz w:val="21"/>
          <w:szCs w:val="21"/>
        </w:rPr>
      </w:pPr>
      <w:r w:rsidRPr="002E15D4">
        <w:rPr>
          <w:lang w:val="ky-KG"/>
        </w:rPr>
        <w:t xml:space="preserve">  </w:t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EA3B306" wp14:editId="4917DD6C">
            <wp:simplePos x="0" y="0"/>
            <wp:positionH relativeFrom="margin">
              <wp:posOffset>2605405</wp:posOffset>
            </wp:positionH>
            <wp:positionV relativeFrom="paragraph">
              <wp:posOffset>64135</wp:posOffset>
            </wp:positionV>
            <wp:extent cx="7143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12" y="21278"/>
                <wp:lineTo x="21312" y="0"/>
                <wp:lineTo x="0" y="0"/>
              </wp:wrapPolygon>
            </wp:wrapTight>
            <wp:docPr id="28" name="Рисунок 28" descr="Описание: Описание: Описание: Описание: Описание: 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Описание: Описание: 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1"/>
          <w:szCs w:val="21"/>
          <w:lang w:val="ky-KG"/>
        </w:rPr>
        <w:t>КЫРГЫЗ РЕСПУБЛИКАСЫ                                              КЫРГ</w:t>
      </w:r>
      <w:r>
        <w:rPr>
          <w:b/>
          <w:sz w:val="21"/>
          <w:szCs w:val="21"/>
        </w:rPr>
        <w:t xml:space="preserve">ЫЗСКАЯ РЕСПУБЛИКА                                  </w:t>
      </w:r>
      <w:r>
        <w:rPr>
          <w:b/>
          <w:sz w:val="21"/>
          <w:szCs w:val="21"/>
          <w:lang w:val="ky-KG"/>
        </w:rPr>
        <w:t xml:space="preserve">ЖАЛАЛ-АБАД </w:t>
      </w:r>
      <w:r>
        <w:rPr>
          <w:b/>
          <w:sz w:val="21"/>
          <w:szCs w:val="21"/>
        </w:rPr>
        <w:t xml:space="preserve">ОБЛУСУ                                                              </w:t>
      </w:r>
      <w:r>
        <w:rPr>
          <w:b/>
          <w:sz w:val="21"/>
          <w:szCs w:val="21"/>
          <w:lang w:val="ky-KG"/>
        </w:rPr>
        <w:t xml:space="preserve">      ЖАЛАЛ-АБАДСКАЯ </w:t>
      </w:r>
      <w:r>
        <w:rPr>
          <w:b/>
          <w:sz w:val="21"/>
          <w:szCs w:val="21"/>
        </w:rPr>
        <w:t>ОБЛАСТЬ</w:t>
      </w:r>
    </w:p>
    <w:p w:rsidR="00B07F58" w:rsidRDefault="00B07F58" w:rsidP="00B07F58">
      <w:pPr>
        <w:pStyle w:val="a4"/>
        <w:jc w:val="center"/>
        <w:rPr>
          <w:b/>
          <w:sz w:val="21"/>
          <w:szCs w:val="21"/>
        </w:rPr>
      </w:pPr>
    </w:p>
    <w:p w:rsidR="00B07F58" w:rsidRDefault="00B07F58" w:rsidP="00B07F58">
      <w:pPr>
        <w:pStyle w:val="a4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ТОГУЗ-ТОРО </w:t>
      </w:r>
      <w:r>
        <w:rPr>
          <w:b/>
          <w:sz w:val="21"/>
          <w:szCs w:val="21"/>
        </w:rPr>
        <w:t xml:space="preserve">РАЙОНУ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1"/>
          <w:szCs w:val="21"/>
          <w:lang w:val="ky-KG"/>
        </w:rPr>
        <w:t xml:space="preserve">ТОГУЗ-ТОРОУСКИЙ </w:t>
      </w:r>
      <w:r>
        <w:rPr>
          <w:b/>
          <w:sz w:val="21"/>
          <w:szCs w:val="21"/>
        </w:rPr>
        <w:t>РАЙОН</w:t>
      </w:r>
    </w:p>
    <w:p w:rsidR="00B07F58" w:rsidRDefault="00B07F58" w:rsidP="00B07F58">
      <w:pPr>
        <w:pStyle w:val="a4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>КАРГАЛЫК</w:t>
      </w:r>
      <w:r>
        <w:rPr>
          <w:b/>
          <w:sz w:val="21"/>
          <w:szCs w:val="21"/>
        </w:rPr>
        <w:t xml:space="preserve">                                                                              АЙЫЛ</w:t>
      </w:r>
      <w:r>
        <w:rPr>
          <w:b/>
          <w:sz w:val="21"/>
          <w:szCs w:val="21"/>
          <w:lang w:val="ky-KG"/>
        </w:rPr>
        <w:t xml:space="preserve">НЫЙ </w:t>
      </w:r>
      <w:r>
        <w:rPr>
          <w:b/>
          <w:sz w:val="21"/>
          <w:szCs w:val="21"/>
        </w:rPr>
        <w:t>КЕНЕШ</w:t>
      </w:r>
    </w:p>
    <w:p w:rsidR="00B07F58" w:rsidRDefault="00B07F58" w:rsidP="00B07F58">
      <w:pPr>
        <w:pStyle w:val="a4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            </w:t>
      </w:r>
      <w:r>
        <w:rPr>
          <w:b/>
          <w:sz w:val="21"/>
          <w:szCs w:val="21"/>
        </w:rPr>
        <w:t xml:space="preserve">АЙЫЛ АЙМАГЫНЫН                                                 </w:t>
      </w:r>
      <w:r>
        <w:rPr>
          <w:b/>
          <w:sz w:val="21"/>
          <w:szCs w:val="21"/>
          <w:lang w:val="ky-KG"/>
        </w:rPr>
        <w:t xml:space="preserve">                 </w:t>
      </w:r>
      <w:r>
        <w:rPr>
          <w:b/>
          <w:sz w:val="21"/>
          <w:szCs w:val="21"/>
        </w:rPr>
        <w:t xml:space="preserve">  </w:t>
      </w:r>
      <w:r>
        <w:rPr>
          <w:b/>
          <w:sz w:val="21"/>
          <w:szCs w:val="21"/>
          <w:lang w:val="ky-KG"/>
        </w:rPr>
        <w:t>КАРГАЛЫКСКОГО</w:t>
      </w:r>
    </w:p>
    <w:p w:rsidR="00B07F58" w:rsidRDefault="00B07F58" w:rsidP="00B07F58">
      <w:pPr>
        <w:pStyle w:val="a4"/>
        <w:pBdr>
          <w:bottom w:val="single" w:sz="12" w:space="9" w:color="auto"/>
        </w:pBdr>
        <w:rPr>
          <w:b/>
          <w:sz w:val="21"/>
          <w:szCs w:val="21"/>
          <w:lang w:val="ky-KG"/>
        </w:rPr>
      </w:pPr>
      <w:r>
        <w:rPr>
          <w:b/>
          <w:sz w:val="21"/>
          <w:szCs w:val="21"/>
          <w:lang w:val="ky-KG"/>
        </w:rPr>
        <w:t xml:space="preserve">            АЙЫЛДЫК  КЕҢЕШИ                                                              АЙЫЛНОГО АЙМАКА</w: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39655D2" wp14:editId="29672E1C">
                <wp:simplePos x="0" y="0"/>
                <wp:positionH relativeFrom="column">
                  <wp:posOffset>-85090</wp:posOffset>
                </wp:positionH>
                <wp:positionV relativeFrom="paragraph">
                  <wp:posOffset>231775</wp:posOffset>
                </wp:positionV>
                <wp:extent cx="6101715" cy="0"/>
                <wp:effectExtent l="0" t="19050" r="13335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7pt,18.25pt" to="473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" strokecolor="red" strokeweight="2.75pt"/>
            </w:pict>
          </mc:Fallback>
        </mc:AlternateContent>
      </w:r>
    </w:p>
    <w:p w:rsidR="00B07F58" w:rsidRPr="000513A7" w:rsidRDefault="00B07F58" w:rsidP="00B07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</w:p>
    <w:p w:rsidR="00B07F58" w:rsidRDefault="00B07F58" w:rsidP="00B07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 айылдык кеңешинин (I чакырылышынын)  кезектеги XX</w:t>
      </w:r>
      <w:r w:rsidRPr="00AC41CF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II</w:t>
      </w:r>
      <w:r w:rsidRPr="000513A7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сессиясынын</w:t>
      </w:r>
    </w:p>
    <w:p w:rsidR="00B07F58" w:rsidRDefault="00B07F58" w:rsidP="00B07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ТОКТОМУ</w:t>
      </w:r>
    </w:p>
    <w:p w:rsidR="00B07F58" w:rsidRPr="000513A7" w:rsidRDefault="00B07F58" w:rsidP="00B07F58">
      <w:pPr>
        <w:pStyle w:val="a4"/>
        <w:ind w:left="708"/>
        <w:rPr>
          <w:b/>
          <w:sz w:val="24"/>
          <w:szCs w:val="24"/>
          <w:lang w:val="ky-KG" w:eastAsia="ru-RU"/>
        </w:rPr>
      </w:pPr>
    </w:p>
    <w:p w:rsidR="00B07F58" w:rsidRDefault="00B07F58" w:rsidP="00B07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B07F58" w:rsidRDefault="00B07F58" w:rsidP="00B07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            28 - август    2026-жыл        №36             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  <w:t xml:space="preserve">                           Казарман  айылы</w:t>
      </w:r>
    </w:p>
    <w:p w:rsidR="00B07F58" w:rsidRDefault="00B07F58" w:rsidP="00B07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B07F58" w:rsidRDefault="00B07F58" w:rsidP="00B07F58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lang w:val="ky-KG"/>
        </w:rPr>
      </w:pPr>
    </w:p>
    <w:p w:rsidR="00B07F58" w:rsidRPr="00F3488E" w:rsidRDefault="00B07F58" w:rsidP="00B07F58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ky-KG"/>
        </w:rPr>
      </w:pPr>
      <w:r w:rsidRPr="00F3488E">
        <w:rPr>
          <w:rFonts w:ascii="Times New Roman" w:hAnsi="Times New Roman"/>
          <w:b/>
          <w:sz w:val="24"/>
          <w:szCs w:val="24"/>
          <w:lang w:val="ky-KG"/>
        </w:rPr>
        <w:t xml:space="preserve">Каргалык айыл аймагынын айыл өкмөтүнүн 2026-жылдын 22- августундагы №01-6/960 чыгыш сандуу катын кароо (Долбоордук-сметалык документтери даярдалган долбоорлорду Жалал-Абад областтык өнүктүрүү фондуна </w:t>
      </w:r>
      <w:r w:rsidRPr="00F3488E">
        <w:rPr>
          <w:rFonts w:ascii="Times New Roman" w:hAnsi="Times New Roman"/>
          <w:b/>
          <w:sz w:val="24"/>
          <w:szCs w:val="24"/>
          <w:shd w:val="clear" w:color="auto" w:fill="FFFFFF"/>
          <w:lang w:val="ky-KG"/>
        </w:rPr>
        <w:t>сунуштоо)</w:t>
      </w:r>
    </w:p>
    <w:p w:rsidR="00B07F58" w:rsidRDefault="00B07F58" w:rsidP="00B07F58">
      <w:pPr>
        <w:pStyle w:val="a4"/>
        <w:jc w:val="center"/>
        <w:rPr>
          <w:b/>
          <w:sz w:val="21"/>
          <w:szCs w:val="21"/>
          <w:lang w:val="ky-KG"/>
        </w:rPr>
      </w:pPr>
    </w:p>
    <w:p w:rsidR="00B07F58" w:rsidRDefault="00B07F58" w:rsidP="00B07F58">
      <w:pPr>
        <w:pStyle w:val="a4"/>
        <w:jc w:val="center"/>
        <w:rPr>
          <w:b/>
          <w:sz w:val="21"/>
          <w:szCs w:val="21"/>
          <w:lang w:val="ky-KG"/>
        </w:rPr>
      </w:pPr>
    </w:p>
    <w:p w:rsidR="00B07F58" w:rsidRDefault="00B07F58" w:rsidP="00B07F58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</w:t>
      </w:r>
      <w:r w:rsidRPr="009E7D4A">
        <w:rPr>
          <w:rFonts w:ascii="Times New Roman" w:hAnsi="Times New Roman"/>
          <w:sz w:val="24"/>
          <w:szCs w:val="24"/>
          <w:lang w:val="ky-KG"/>
        </w:rPr>
        <w:t>Каргалык айылдык кеңешинин</w:t>
      </w:r>
      <w:r>
        <w:rPr>
          <w:rFonts w:ascii="Times New Roman" w:hAnsi="Times New Roman"/>
          <w:sz w:val="24"/>
          <w:szCs w:val="24"/>
          <w:lang w:val="ky-KG"/>
        </w:rPr>
        <w:t xml:space="preserve"> “Бюджет, экономика, инвестиция, муниципалдык менчик, ишкердик иш жана тышкы экономикалык байланыш боюнча” туруктуу комиссиясынын маалыматын угуп жана талкуулап, Каргалык айылдык кеңешинин Регламентинин 2-главасынын 2.1-пунктуна ылайык, Каргалык айылдык кеңешинин (I чакырылышынын) </w:t>
      </w:r>
      <w:r>
        <w:rPr>
          <w:rFonts w:ascii="Times New Roman" w:hAnsi="Times New Roman"/>
          <w:sz w:val="24"/>
          <w:szCs w:val="24"/>
          <w:lang w:val="ky-KG" w:eastAsia="ru-RU"/>
        </w:rPr>
        <w:t xml:space="preserve">кезектеги </w:t>
      </w:r>
      <w:r w:rsidRPr="00392743">
        <w:rPr>
          <w:rFonts w:ascii="Times New Roman" w:eastAsia="Times New Roman" w:hAnsi="Times New Roman"/>
          <w:sz w:val="24"/>
          <w:szCs w:val="24"/>
          <w:lang w:val="ky-KG" w:eastAsia="ru-RU"/>
        </w:rPr>
        <w:t>XXII</w:t>
      </w:r>
      <w:r>
        <w:rPr>
          <w:rFonts w:ascii="Times New Roman" w:hAnsi="Times New Roman"/>
          <w:sz w:val="24"/>
          <w:szCs w:val="24"/>
          <w:lang w:val="ky-KG"/>
        </w:rPr>
        <w:t xml:space="preserve"> сессиясы</w:t>
      </w:r>
      <w:r>
        <w:rPr>
          <w:rFonts w:ascii="Times New Roman" w:hAnsi="Times New Roman"/>
          <w:b/>
          <w:bCs/>
          <w:sz w:val="24"/>
          <w:szCs w:val="24"/>
          <w:lang w:val="ky-KG" w:eastAsia="ru-RU"/>
        </w:rPr>
        <w:t xml:space="preserve"> токтом кылат:</w:t>
      </w:r>
    </w:p>
    <w:p w:rsidR="00B07F58" w:rsidRPr="00DC7981" w:rsidRDefault="00B07F58" w:rsidP="00B07F58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 w:rsidRPr="00DC7981">
        <w:rPr>
          <w:rFonts w:ascii="Times New Roman" w:hAnsi="Times New Roman"/>
          <w:sz w:val="24"/>
          <w:szCs w:val="24"/>
          <w:lang w:val="ky-KG"/>
        </w:rPr>
        <w:t xml:space="preserve">           </w:t>
      </w:r>
      <w:r>
        <w:rPr>
          <w:rFonts w:ascii="Times New Roman" w:hAnsi="Times New Roman"/>
          <w:sz w:val="24"/>
          <w:szCs w:val="24"/>
          <w:lang w:val="ky-KG"/>
        </w:rPr>
        <w:t>1.Жалал-Абад областтык</w:t>
      </w:r>
      <w:r w:rsidRPr="00DC7981">
        <w:rPr>
          <w:rFonts w:ascii="Times New Roman" w:hAnsi="Times New Roman"/>
          <w:sz w:val="24"/>
          <w:szCs w:val="24"/>
          <w:lang w:val="ky-KG"/>
        </w:rPr>
        <w:t xml:space="preserve"> өнүктүрүү фондуна </w:t>
      </w:r>
      <w:r>
        <w:rPr>
          <w:rFonts w:ascii="Times New Roman" w:hAnsi="Times New Roman"/>
          <w:sz w:val="24"/>
          <w:szCs w:val="24"/>
          <w:lang w:val="ky-KG"/>
        </w:rPr>
        <w:t>төмөнкү долбоорлор сунушталсын</w:t>
      </w:r>
      <w:r w:rsidRPr="00DC7981">
        <w:rPr>
          <w:rFonts w:ascii="Times New Roman" w:hAnsi="Times New Roman"/>
          <w:sz w:val="24"/>
          <w:szCs w:val="24"/>
          <w:lang w:val="ky-KG"/>
        </w:rPr>
        <w:t>:</w:t>
      </w:r>
    </w:p>
    <w:p w:rsidR="00B07F58" w:rsidRPr="00D142F7" w:rsidRDefault="00B07F58" w:rsidP="00B07F58">
      <w:pPr>
        <w:tabs>
          <w:tab w:val="left" w:pos="851"/>
        </w:tabs>
        <w:spacing w:after="0"/>
        <w:ind w:left="1416"/>
        <w:jc w:val="both"/>
        <w:rPr>
          <w:rFonts w:ascii="Times New Roman" w:hAnsi="Times New Roman"/>
          <w:bCs/>
          <w:sz w:val="24"/>
          <w:szCs w:val="24"/>
          <w:lang w:val="ky-KG"/>
        </w:rPr>
      </w:pPr>
      <w:r>
        <w:rPr>
          <w:rFonts w:ascii="Times New Roman" w:hAnsi="Times New Roman"/>
          <w:bCs/>
          <w:sz w:val="24"/>
          <w:szCs w:val="24"/>
          <w:lang w:val="ky-KG"/>
        </w:rPr>
        <w:t xml:space="preserve">-  </w:t>
      </w:r>
      <w:r w:rsidRPr="00D142F7">
        <w:rPr>
          <w:rFonts w:ascii="Times New Roman" w:hAnsi="Times New Roman"/>
          <w:bCs/>
          <w:sz w:val="24"/>
          <w:szCs w:val="24"/>
          <w:lang w:val="ky-KG"/>
        </w:rPr>
        <w:t>А.Жусупбеков көчөсү</w:t>
      </w:r>
      <w:r>
        <w:rPr>
          <w:rFonts w:ascii="Times New Roman" w:hAnsi="Times New Roman"/>
          <w:bCs/>
          <w:sz w:val="24"/>
          <w:szCs w:val="24"/>
          <w:lang w:val="ky-KG"/>
        </w:rPr>
        <w:t>нүн 950 метр жолун ысык асфальттоого -</w:t>
      </w:r>
      <w:r w:rsidRPr="00D142F7">
        <w:rPr>
          <w:rFonts w:ascii="Times New Roman" w:hAnsi="Times New Roman"/>
          <w:bCs/>
          <w:sz w:val="24"/>
          <w:szCs w:val="24"/>
          <w:lang w:val="ky-KG"/>
        </w:rPr>
        <w:t xml:space="preserve"> 8714 168</w:t>
      </w:r>
      <w:r>
        <w:rPr>
          <w:rFonts w:ascii="Times New Roman" w:hAnsi="Times New Roman"/>
          <w:bCs/>
          <w:sz w:val="24"/>
          <w:szCs w:val="24"/>
          <w:lang w:val="ky-KG"/>
        </w:rPr>
        <w:t xml:space="preserve"> (сегиз миллион жети жүз он төрт миң бир жүз алтымыш сегиз) </w:t>
      </w:r>
      <w:r w:rsidRPr="00D142F7">
        <w:rPr>
          <w:rFonts w:ascii="Times New Roman" w:hAnsi="Times New Roman"/>
          <w:bCs/>
          <w:sz w:val="24"/>
          <w:szCs w:val="24"/>
          <w:lang w:val="ky-KG"/>
        </w:rPr>
        <w:t xml:space="preserve"> сом,</w:t>
      </w:r>
    </w:p>
    <w:p w:rsidR="00B07F58" w:rsidRPr="00D142F7" w:rsidRDefault="00B07F58" w:rsidP="00B07F58">
      <w:pPr>
        <w:tabs>
          <w:tab w:val="left" w:pos="851"/>
        </w:tabs>
        <w:spacing w:after="0"/>
        <w:ind w:left="1416"/>
        <w:jc w:val="both"/>
        <w:rPr>
          <w:rFonts w:ascii="Times New Roman" w:hAnsi="Times New Roman"/>
          <w:bCs/>
          <w:sz w:val="24"/>
          <w:szCs w:val="24"/>
          <w:lang w:val="ky-KG"/>
        </w:rPr>
      </w:pPr>
      <w:r>
        <w:rPr>
          <w:rFonts w:ascii="Times New Roman" w:hAnsi="Times New Roman"/>
          <w:bCs/>
          <w:sz w:val="24"/>
          <w:szCs w:val="24"/>
          <w:lang w:val="ky-KG"/>
        </w:rPr>
        <w:t xml:space="preserve">-  </w:t>
      </w:r>
      <w:r w:rsidRPr="00D142F7">
        <w:rPr>
          <w:rFonts w:ascii="Times New Roman" w:hAnsi="Times New Roman"/>
          <w:sz w:val="24"/>
          <w:szCs w:val="24"/>
          <w:lang w:val="ky-KG"/>
        </w:rPr>
        <w:t>Нур-Жайык кичи районунун айланма жолун 1020</w:t>
      </w:r>
      <w:r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D142F7">
        <w:rPr>
          <w:rFonts w:ascii="Times New Roman" w:hAnsi="Times New Roman"/>
          <w:sz w:val="24"/>
          <w:szCs w:val="24"/>
          <w:lang w:val="ky-KG"/>
        </w:rPr>
        <w:t>м</w:t>
      </w:r>
      <w:r>
        <w:rPr>
          <w:rFonts w:ascii="Times New Roman" w:hAnsi="Times New Roman"/>
          <w:sz w:val="24"/>
          <w:szCs w:val="24"/>
          <w:lang w:val="ky-KG"/>
        </w:rPr>
        <w:t>етр</w:t>
      </w:r>
      <w:r w:rsidRPr="00D142F7">
        <w:rPr>
          <w:rFonts w:ascii="Times New Roman" w:hAnsi="Times New Roman"/>
          <w:sz w:val="24"/>
          <w:szCs w:val="24"/>
          <w:lang w:val="ky-KG"/>
        </w:rPr>
        <w:t xml:space="preserve"> аралыгын тротуары менен ысык асфальттоо</w:t>
      </w:r>
      <w:r>
        <w:rPr>
          <w:rFonts w:ascii="Times New Roman" w:hAnsi="Times New Roman"/>
          <w:sz w:val="24"/>
          <w:szCs w:val="24"/>
          <w:lang w:val="ky-KG"/>
        </w:rPr>
        <w:t>го -13 439 546 ( он үч миллион төрт жүз отуз тогуз миң беш жүз кырк алты) сом.</w:t>
      </w:r>
    </w:p>
    <w:p w:rsidR="00B07F58" w:rsidRPr="00DC7981" w:rsidRDefault="00B07F58" w:rsidP="00B07F58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 w:rsidRPr="00DC7981">
        <w:rPr>
          <w:rFonts w:ascii="Times New Roman" w:hAnsi="Times New Roman"/>
          <w:sz w:val="24"/>
          <w:szCs w:val="24"/>
          <w:lang w:val="ky-KG"/>
        </w:rPr>
        <w:t xml:space="preserve">            2. Бул токтомду аткаруу жагы Каргалык айыл аймагынын өкмөт башчысы М.Ж.Олжотоевге тапшырылсын.</w:t>
      </w:r>
    </w:p>
    <w:p w:rsidR="00B07F58" w:rsidRPr="00DC7981" w:rsidRDefault="00B07F58" w:rsidP="00B07F58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 w:rsidRPr="00DC7981">
        <w:rPr>
          <w:rFonts w:ascii="Times New Roman" w:hAnsi="Times New Roman"/>
          <w:sz w:val="24"/>
          <w:szCs w:val="24"/>
          <w:lang w:val="ky-KG"/>
        </w:rPr>
        <w:t xml:space="preserve">             3. Бул токтом Кыргыз Республикасынын Ченемдик укуктук актыларынын   мамлекеттик реестрине киргизүү үчүн Кыргыз Республикасынын Юстиция министрлигинин тиешелүү аймактык башкармалыгына жөнөтүлсүн.</w:t>
      </w:r>
    </w:p>
    <w:p w:rsidR="00B07F58" w:rsidRPr="00DC7981" w:rsidRDefault="00B07F58" w:rsidP="00B07F58">
      <w:pPr>
        <w:tabs>
          <w:tab w:val="left" w:pos="288"/>
        </w:tabs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 w:rsidRPr="00DC7981">
        <w:rPr>
          <w:rFonts w:ascii="Times New Roman" w:hAnsi="Times New Roman"/>
          <w:sz w:val="24"/>
          <w:szCs w:val="24"/>
          <w:lang w:val="ky-KG"/>
        </w:rPr>
        <w:t xml:space="preserve">        </w:t>
      </w:r>
      <w:r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DC7981">
        <w:rPr>
          <w:rFonts w:ascii="Times New Roman" w:hAnsi="Times New Roman"/>
          <w:sz w:val="24"/>
          <w:szCs w:val="24"/>
          <w:lang w:val="ky-KG"/>
        </w:rPr>
        <w:t xml:space="preserve">  4. Бул токтом Кыргыз Республикасынын Ченемдик укуктук актыларынын    </w:t>
      </w:r>
      <w:r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DC7981">
        <w:rPr>
          <w:rFonts w:ascii="Times New Roman" w:hAnsi="Times New Roman"/>
          <w:sz w:val="24"/>
          <w:szCs w:val="24"/>
          <w:lang w:val="ky-KG"/>
        </w:rPr>
        <w:t>мамлекеттик реестрине киргизи</w:t>
      </w:r>
      <w:r>
        <w:rPr>
          <w:rFonts w:ascii="Times New Roman" w:hAnsi="Times New Roman"/>
          <w:sz w:val="24"/>
          <w:szCs w:val="24"/>
          <w:lang w:val="ky-KG"/>
        </w:rPr>
        <w:t>лген күндөн тартып күчүнө кирет</w:t>
      </w:r>
      <w:r w:rsidRPr="00DC7981">
        <w:rPr>
          <w:rFonts w:ascii="Times New Roman" w:hAnsi="Times New Roman"/>
          <w:sz w:val="24"/>
          <w:szCs w:val="24"/>
          <w:lang w:val="ky-KG"/>
        </w:rPr>
        <w:t>.</w:t>
      </w:r>
    </w:p>
    <w:p w:rsidR="00B07F58" w:rsidRPr="00DC7981" w:rsidRDefault="00B07F58" w:rsidP="00B07F58">
      <w:pPr>
        <w:pStyle w:val="a4"/>
        <w:tabs>
          <w:tab w:val="left" w:pos="1276"/>
        </w:tabs>
        <w:spacing w:line="276" w:lineRule="auto"/>
        <w:ind w:left="708"/>
        <w:jc w:val="both"/>
        <w:rPr>
          <w:sz w:val="24"/>
          <w:szCs w:val="24"/>
          <w:lang w:val="ky-KG"/>
        </w:rPr>
      </w:pPr>
      <w:r w:rsidRPr="00DC7981">
        <w:rPr>
          <w:sz w:val="24"/>
          <w:szCs w:val="24"/>
          <w:lang w:val="ky-KG"/>
        </w:rPr>
        <w:t xml:space="preserve">           5</w:t>
      </w:r>
      <w:r>
        <w:rPr>
          <w:sz w:val="24"/>
          <w:szCs w:val="24"/>
          <w:lang w:val="ky-KG"/>
        </w:rPr>
        <w:t xml:space="preserve">. </w:t>
      </w:r>
      <w:r w:rsidRPr="00DC7981">
        <w:rPr>
          <w:sz w:val="24"/>
          <w:szCs w:val="24"/>
          <w:lang w:val="ky-KG"/>
        </w:rPr>
        <w:t xml:space="preserve">Бул токтом Каргалык айыл өкмөтүнүн kargalyk.gov.kg расмий веб-сайтына жарыялансын. </w:t>
      </w:r>
    </w:p>
    <w:p w:rsidR="00B07F58" w:rsidRPr="00DC7981" w:rsidRDefault="00B07F58" w:rsidP="00B07F58">
      <w:pPr>
        <w:pStyle w:val="a4"/>
        <w:tabs>
          <w:tab w:val="left" w:pos="1276"/>
        </w:tabs>
        <w:spacing w:line="276" w:lineRule="auto"/>
        <w:ind w:left="708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   6. Бул токтомду көзөмөлдөө </w:t>
      </w:r>
      <w:r w:rsidRPr="00DC7981">
        <w:rPr>
          <w:sz w:val="24"/>
          <w:szCs w:val="24"/>
          <w:lang w:val="ky-KG"/>
        </w:rPr>
        <w:t>«Бюджет, экономика, инвестиция, муниципалдык менчик, ишкердик иш жана тышкы экономикалык байланыш боюнча» туруктуу  комиссиясынын төрагасына тапшырылсын.</w:t>
      </w:r>
    </w:p>
    <w:p w:rsidR="00B07F58" w:rsidRPr="00DC7981" w:rsidRDefault="00B07F58" w:rsidP="00B07F58">
      <w:pPr>
        <w:pStyle w:val="a4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</w:p>
    <w:p w:rsidR="00B07F58" w:rsidRPr="00DC7981" w:rsidRDefault="00B07F58" w:rsidP="00B07F58">
      <w:pPr>
        <w:pStyle w:val="a4"/>
        <w:tabs>
          <w:tab w:val="left" w:pos="1276"/>
        </w:tabs>
        <w:spacing w:line="276" w:lineRule="auto"/>
        <w:ind w:left="708"/>
        <w:jc w:val="both"/>
        <w:rPr>
          <w:sz w:val="24"/>
          <w:szCs w:val="24"/>
          <w:lang w:val="ky-KG"/>
        </w:rPr>
      </w:pPr>
    </w:p>
    <w:p w:rsidR="00B07F58" w:rsidRPr="00DC7981" w:rsidRDefault="00B07F58" w:rsidP="00B07F58">
      <w:pPr>
        <w:spacing w:after="0" w:line="240" w:lineRule="auto"/>
        <w:ind w:left="-284"/>
        <w:jc w:val="both"/>
        <w:rPr>
          <w:rFonts w:ascii="Times New Roman" w:hAnsi="Times New Roman"/>
          <w:b/>
          <w:sz w:val="24"/>
          <w:szCs w:val="24"/>
          <w:lang w:val="ky-KG"/>
        </w:rPr>
        <w:sectPr w:rsidR="00B07F58" w:rsidRPr="00DC7981" w:rsidSect="00E26D5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DC7981">
        <w:rPr>
          <w:rFonts w:ascii="Times New Roman" w:hAnsi="Times New Roman"/>
          <w:b/>
          <w:sz w:val="24"/>
          <w:szCs w:val="24"/>
          <w:lang w:val="ky-KG"/>
        </w:rPr>
        <w:t xml:space="preserve">Каргалык  айылдык  кеңешинин төрагасы                                          Т.И.Токтоболотов </w:t>
      </w:r>
    </w:p>
    <w:p w:rsidR="00693CF5" w:rsidRPr="00B07F58" w:rsidRDefault="00693CF5">
      <w:pPr>
        <w:rPr>
          <w:lang w:val="ky-KG"/>
        </w:rPr>
      </w:pPr>
      <w:bookmarkStart w:id="0" w:name="_GoBack"/>
      <w:bookmarkEnd w:id="0"/>
    </w:p>
    <w:sectPr w:rsidR="00693CF5" w:rsidRPr="00B07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58"/>
    <w:rsid w:val="00693CF5"/>
    <w:rsid w:val="00B0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F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B07F58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99"/>
    <w:qFormat/>
    <w:rsid w:val="00B07F5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F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B07F58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99"/>
    <w:qFormat/>
    <w:rsid w:val="00B07F5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JN</cp:lastModifiedBy>
  <cp:revision>1</cp:revision>
  <dcterms:created xsi:type="dcterms:W3CDTF">2026-09-02T06:10:00Z</dcterms:created>
  <dcterms:modified xsi:type="dcterms:W3CDTF">2026-09-02T06:10:00Z</dcterms:modified>
</cp:coreProperties>
</file>