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CE8" w:rsidRDefault="00BA6CE8" w:rsidP="00BA6CE8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Описание: 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BA6CE8" w:rsidRDefault="00BA6CE8" w:rsidP="00BA6CE8">
      <w:pPr>
        <w:pStyle w:val="a4"/>
        <w:jc w:val="center"/>
        <w:rPr>
          <w:b/>
          <w:sz w:val="21"/>
          <w:szCs w:val="21"/>
        </w:rPr>
      </w:pPr>
    </w:p>
    <w:p w:rsidR="00BA6CE8" w:rsidRDefault="00BA6CE8" w:rsidP="00BA6CE8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BA6CE8" w:rsidRDefault="00BA6CE8" w:rsidP="00BA6CE8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BA6CE8" w:rsidRDefault="00BA6CE8" w:rsidP="00BA6CE8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BA6CE8" w:rsidRDefault="00BA6CE8" w:rsidP="00BA6CE8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19q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Kcyuj5EkDcyo+7x+v77rvndf1ndo/aH72X3rvnb33Y/ufv0R7If1J7C9s3vY&#10;Ht8hSIdettpmADmS18Z3o1zKG32lyjcWSTWqiZyxUNPtSsM9ic+IHqX4jdXAaNq+UBRiyNyp0Nhl&#10;ZRoPCS1DyzC/1X5+bOlQCYeDJE5OkxOMyp0vItkuURvrnjPVIG/kWHDpW0sysriyzhMh2S7EH0s1&#10;4UIEeQiJ2hwfp+f9k5BhleDUe32cNbPpSBi0IKCwySSGXygLPIdhRs0lDWg1I3S8tR3hYmPD7UJ6&#10;PKgF+GytjYTensfn47PxWdpL+4NxL42LovdsMkp7g0lyelIcF6NRkbzz1JI0qzmlTHp2Ozkn6d/J&#10;ZfuwNkLcC3rfh+gxemgYkN39B9JhmH5+GyVMFV1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m519q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BA6CE8" w:rsidRDefault="00BA6CE8" w:rsidP="00BA6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BA6CE8" w:rsidRDefault="00BA6CE8" w:rsidP="00BA6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кезектеги XX сессиясынын</w:t>
      </w:r>
    </w:p>
    <w:p w:rsidR="00BA6CE8" w:rsidRDefault="00BA6CE8" w:rsidP="00BA6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BA6CE8" w:rsidRDefault="00BA6CE8" w:rsidP="00BA6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A6CE8" w:rsidRDefault="00BA6CE8" w:rsidP="00BA6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A6CE8" w:rsidRDefault="00BA6CE8" w:rsidP="00BA6CE8">
      <w:pPr>
        <w:pStyle w:val="a6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- март    2026-жыл  №26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Казарман  айылы</w:t>
      </w:r>
    </w:p>
    <w:p w:rsidR="00BA6CE8" w:rsidRDefault="00BA6CE8" w:rsidP="00BA6CE8">
      <w:pPr>
        <w:rPr>
          <w:rFonts w:ascii="Times New Roman" w:hAnsi="Times New Roman"/>
          <w:b/>
          <w:lang w:val="ky-KG"/>
        </w:rPr>
      </w:pPr>
    </w:p>
    <w:p w:rsidR="00BA6CE8" w:rsidRDefault="00BA6CE8" w:rsidP="00BA6CE8">
      <w:pPr>
        <w:ind w:left="708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lang w:val="ky-KG"/>
        </w:rPr>
        <w:t>Мамлекеттик салык кызматынын Тогуз - Торо району боюнча башкармалыгына жаңы административдик имарат курууга жер тилкесин бөлүп берүү жөнүндө</w:t>
      </w:r>
    </w:p>
    <w:p w:rsidR="00BA6CE8" w:rsidRDefault="00BA6CE8" w:rsidP="00BA6CE8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</w:t>
      </w:r>
      <w:r>
        <w:rPr>
          <w:sz w:val="24"/>
          <w:szCs w:val="24"/>
          <w:lang w:val="ky-KG" w:eastAsia="ru-RU"/>
        </w:rPr>
        <w:t xml:space="preserve">Кыргыз Республикасынын </w:t>
      </w:r>
      <w:r>
        <w:rPr>
          <w:bCs/>
          <w:sz w:val="24"/>
          <w:szCs w:val="24"/>
          <w:lang w:val="ky-KG" w:eastAsia="ru-RU"/>
        </w:rPr>
        <w:t>Конституциясынын 111-беренесине</w:t>
      </w:r>
      <w:r>
        <w:rPr>
          <w:sz w:val="24"/>
          <w:szCs w:val="24"/>
          <w:lang w:val="ky-KG" w:eastAsia="ru-RU"/>
        </w:rPr>
        <w:t xml:space="preserve">, Кыргыз Республикасынын </w:t>
      </w:r>
      <w:r>
        <w:rPr>
          <w:bCs/>
          <w:sz w:val="24"/>
          <w:szCs w:val="24"/>
          <w:lang w:val="ky-KG" w:eastAsia="ru-RU"/>
        </w:rPr>
        <w:t>Жер кодексинин 21-25-беренелерине</w:t>
      </w:r>
      <w:r>
        <w:rPr>
          <w:sz w:val="24"/>
          <w:szCs w:val="24"/>
          <w:lang w:val="ky-KG" w:eastAsia="ru-RU"/>
        </w:rPr>
        <w:t xml:space="preserve">, Кыргыз Республикасынын </w:t>
      </w:r>
      <w:r>
        <w:rPr>
          <w:bCs/>
          <w:sz w:val="24"/>
          <w:szCs w:val="24"/>
          <w:lang w:val="ky-KG" w:eastAsia="ru-RU"/>
        </w:rPr>
        <w:t>“Жергиликтүү мамлекеттик администрация жана жергиликтүү өз алдынча башкаруу жөнүндө” Мыйзамына</w:t>
      </w:r>
      <w:r>
        <w:rPr>
          <w:sz w:val="24"/>
          <w:szCs w:val="24"/>
          <w:lang w:val="ky-KG" w:eastAsia="ru-RU"/>
        </w:rPr>
        <w:t xml:space="preserve"> ылайык, </w:t>
      </w:r>
      <w:r>
        <w:rPr>
          <w:sz w:val="24"/>
          <w:szCs w:val="24"/>
          <w:lang w:val="ky-KG"/>
        </w:rPr>
        <w:t xml:space="preserve">«Айыл чарбасы, жергиликтүү өз алдынча башкарууну өнүктүрүү, жалпыга маалымдоо каражаттары, жаштар, спорт жана коомдук уюмдар боюнча» туруктуу комиссиясынын төрагасы </w:t>
      </w:r>
      <w:r>
        <w:rPr>
          <w:color w:val="000000"/>
          <w:sz w:val="24"/>
          <w:szCs w:val="24"/>
          <w:lang w:val="ky-KG"/>
        </w:rPr>
        <w:t>Жолокеев Нурадил  Турсунбековичтин</w:t>
      </w:r>
      <w:r>
        <w:rPr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</w:t>
      </w:r>
    </w:p>
    <w:p w:rsidR="00BA6CE8" w:rsidRDefault="00BA6CE8" w:rsidP="00BA6CE8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(I чакырылышынын)  </w:t>
      </w:r>
      <w:r>
        <w:rPr>
          <w:sz w:val="24"/>
          <w:szCs w:val="24"/>
          <w:lang w:val="ky-KG" w:eastAsia="ru-RU"/>
        </w:rPr>
        <w:t>кезектеги XX</w:t>
      </w:r>
      <w:r>
        <w:rPr>
          <w:b/>
          <w:sz w:val="24"/>
          <w:szCs w:val="24"/>
          <w:lang w:val="ky-KG" w:eastAsia="ru-RU"/>
        </w:rPr>
        <w:t xml:space="preserve"> </w:t>
      </w:r>
      <w:r>
        <w:rPr>
          <w:sz w:val="24"/>
          <w:szCs w:val="24"/>
          <w:lang w:val="ky-KG"/>
        </w:rPr>
        <w:t>сессиясы</w:t>
      </w:r>
      <w:r>
        <w:rPr>
          <w:b/>
          <w:sz w:val="24"/>
          <w:szCs w:val="24"/>
          <w:lang w:val="ky-KG"/>
        </w:rPr>
        <w:t xml:space="preserve"> токтом кылат: </w:t>
      </w:r>
    </w:p>
    <w:p w:rsidR="00BA6CE8" w:rsidRDefault="00BA6CE8" w:rsidP="00BA6CE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lang w:val="ky-KG"/>
        </w:rPr>
        <w:t>Каргалык айыл аймагынын Казарман айылынын, Нур-Жайык кичи шаарчасынын №35/1 - үйдүн муниципалдык жер тилкесин жалпы аянты 900 чарчы метр (0,9 га) жаңы административдик имарат курууга Мамлекеттик салык кызматынын Тогуз - Торо району боюнча башкармалыгына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туруктуу мөөнөткө жана акысыз пайдаланууга макулдук берилсин.</w:t>
      </w:r>
    </w:p>
    <w:p w:rsidR="00BA6CE8" w:rsidRDefault="00BA6CE8" w:rsidP="00BA6CE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Каргалык айыл өкмөтүнө:</w:t>
      </w:r>
    </w:p>
    <w:p w:rsidR="00BA6CE8" w:rsidRDefault="00BA6CE8" w:rsidP="00BA6CE8">
      <w:pPr>
        <w:spacing w:after="0" w:line="240" w:lineRule="auto"/>
        <w:ind w:left="141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жер тилкесин берүү боюнча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жерге жайгаштыруу жана укуктук документтерди тариздөө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</w:p>
    <w:p w:rsidR="00BA6CE8" w:rsidRDefault="00BA6CE8" w:rsidP="00BA6CE8">
      <w:pPr>
        <w:spacing w:after="0" w:line="240" w:lineRule="auto"/>
        <w:ind w:left="141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жер тилкесинин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чектерин аныктоо жана кадастрдык каттоодон өткөрүү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тапшырылсын.</w:t>
      </w:r>
    </w:p>
    <w:p w:rsidR="00BA6CE8" w:rsidRDefault="00BA6CE8" w:rsidP="00BA6CE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Жер тилкеси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кызматтык имарат куруу максатында гана пайдаланылсын.</w:t>
      </w:r>
    </w:p>
    <w:p w:rsidR="00BA6CE8" w:rsidRDefault="00BA6CE8" w:rsidP="00BA6CE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аймагынын айыл өкмөт башчысы М.Ж.Олжотоевге тапшырылсын.</w:t>
      </w:r>
    </w:p>
    <w:p w:rsidR="00BA6CE8" w:rsidRDefault="00BA6CE8" w:rsidP="00BA6CE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BA6CE8" w:rsidRDefault="00BA6CE8" w:rsidP="00BA6CE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төрагасына милдеттендирилсин.</w:t>
      </w:r>
    </w:p>
    <w:p w:rsidR="00BA6CE8" w:rsidRDefault="00BA6CE8" w:rsidP="00BA6CE8">
      <w:pPr>
        <w:pStyle w:val="a6"/>
        <w:ind w:left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                              </w:t>
      </w:r>
    </w:p>
    <w:p w:rsidR="00780D1C" w:rsidRPr="00BA6CE8" w:rsidRDefault="00780D1C">
      <w:pPr>
        <w:rPr>
          <w:lang w:val="ky-KG"/>
        </w:rPr>
      </w:pPr>
    </w:p>
    <w:sectPr w:rsidR="00780D1C" w:rsidRPr="00BA6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B6579"/>
    <w:multiLevelType w:val="hybridMultilevel"/>
    <w:tmpl w:val="5E02E472"/>
    <w:lvl w:ilvl="0" w:tplc="39FE2FB4">
      <w:start w:val="13"/>
      <w:numFmt w:val="decimal"/>
      <w:lvlText w:val="%1"/>
      <w:lvlJc w:val="left"/>
      <w:pPr>
        <w:ind w:left="856" w:hanging="360"/>
      </w:pPr>
    </w:lvl>
    <w:lvl w:ilvl="1" w:tplc="04190019">
      <w:start w:val="1"/>
      <w:numFmt w:val="lowerLetter"/>
      <w:lvlText w:val="%2."/>
      <w:lvlJc w:val="left"/>
      <w:pPr>
        <w:ind w:left="1576" w:hanging="360"/>
      </w:pPr>
    </w:lvl>
    <w:lvl w:ilvl="2" w:tplc="0419001B">
      <w:start w:val="1"/>
      <w:numFmt w:val="lowerRoman"/>
      <w:lvlText w:val="%3."/>
      <w:lvlJc w:val="right"/>
      <w:pPr>
        <w:ind w:left="2296" w:hanging="180"/>
      </w:pPr>
    </w:lvl>
    <w:lvl w:ilvl="3" w:tplc="0419000F">
      <w:start w:val="1"/>
      <w:numFmt w:val="decimal"/>
      <w:lvlText w:val="%4."/>
      <w:lvlJc w:val="left"/>
      <w:pPr>
        <w:ind w:left="3016" w:hanging="360"/>
      </w:pPr>
    </w:lvl>
    <w:lvl w:ilvl="4" w:tplc="04190019">
      <w:start w:val="1"/>
      <w:numFmt w:val="lowerLetter"/>
      <w:lvlText w:val="%5."/>
      <w:lvlJc w:val="left"/>
      <w:pPr>
        <w:ind w:left="3736" w:hanging="360"/>
      </w:pPr>
    </w:lvl>
    <w:lvl w:ilvl="5" w:tplc="0419001B">
      <w:start w:val="1"/>
      <w:numFmt w:val="lowerRoman"/>
      <w:lvlText w:val="%6."/>
      <w:lvlJc w:val="right"/>
      <w:pPr>
        <w:ind w:left="4456" w:hanging="180"/>
      </w:pPr>
    </w:lvl>
    <w:lvl w:ilvl="6" w:tplc="0419000F">
      <w:start w:val="1"/>
      <w:numFmt w:val="decimal"/>
      <w:lvlText w:val="%7."/>
      <w:lvlJc w:val="left"/>
      <w:pPr>
        <w:ind w:left="5176" w:hanging="360"/>
      </w:pPr>
    </w:lvl>
    <w:lvl w:ilvl="7" w:tplc="04190019">
      <w:start w:val="1"/>
      <w:numFmt w:val="lowerLetter"/>
      <w:lvlText w:val="%8."/>
      <w:lvlJc w:val="left"/>
      <w:pPr>
        <w:ind w:left="5896" w:hanging="360"/>
      </w:pPr>
    </w:lvl>
    <w:lvl w:ilvl="8" w:tplc="0419001B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21DA57C5"/>
    <w:multiLevelType w:val="multilevel"/>
    <w:tmpl w:val="D0FE50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994270"/>
    <w:multiLevelType w:val="multilevel"/>
    <w:tmpl w:val="F508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CE8"/>
    <w:rsid w:val="00780D1C"/>
    <w:rsid w:val="00BA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C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A6CE8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A6CE8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BA6CE8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BA6C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C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A6CE8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A6CE8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BA6CE8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BA6C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4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2026-04-02T04:07:00Z</dcterms:created>
  <dcterms:modified xsi:type="dcterms:W3CDTF">2026-04-02T04:08:00Z</dcterms:modified>
</cp:coreProperties>
</file>