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F4F" w:rsidRDefault="00735F4F" w:rsidP="00735F4F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735F4F" w:rsidRDefault="00735F4F" w:rsidP="00735F4F">
      <w:pPr>
        <w:pStyle w:val="a4"/>
        <w:jc w:val="center"/>
        <w:rPr>
          <w:b/>
          <w:sz w:val="21"/>
          <w:szCs w:val="21"/>
        </w:rPr>
      </w:pPr>
    </w:p>
    <w:p w:rsidR="00735F4F" w:rsidRDefault="00735F4F" w:rsidP="00735F4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735F4F" w:rsidRDefault="00735F4F" w:rsidP="00735F4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735F4F" w:rsidRDefault="00735F4F" w:rsidP="00735F4F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735F4F" w:rsidRDefault="00735F4F" w:rsidP="00735F4F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VJUgIAAFs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OEiT9DQ9iRDZ+WKc7xK1se45Uw3yRhEJLr20OMeLK+s8EZzvQvyxVBMu&#10;RBgPIVFbRMfZef8kZFglOPVeH2fNbDoSBi0wTNhkksAvlAWewzCj5pIGtJphOt7aDnOxseF2IT0e&#10;1AJ8ttZmhN6eJ+fjs/FZ1sv6g3EvS8qy92wyynqDSXp6Uh6Xo1GZvvPU0iyvOaVMena7cU6zvxuX&#10;7cPaDOJ+oPc6xI/Rg2BAdvcfSIdm+v5tJmGq6Ora7JoMExyCt6/NP5HDPdiH34ThL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VfmVJ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735F4F" w:rsidRDefault="00735F4F" w:rsidP="00735F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35F4F" w:rsidRDefault="00735F4F" w:rsidP="00735F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XX сессиясынын</w:t>
      </w:r>
    </w:p>
    <w:p w:rsidR="00735F4F" w:rsidRDefault="00735F4F" w:rsidP="00735F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735F4F" w:rsidRDefault="00735F4F" w:rsidP="00735F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35F4F" w:rsidRDefault="00735F4F" w:rsidP="00735F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35F4F" w:rsidRDefault="00735F4F" w:rsidP="00735F4F">
      <w:pPr>
        <w:pStyle w:val="a6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- март    2026-жыл  №24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Казарман  айылы</w:t>
      </w:r>
    </w:p>
    <w:p w:rsidR="00735F4F" w:rsidRDefault="00735F4F" w:rsidP="00735F4F">
      <w:pPr>
        <w:pStyle w:val="a4"/>
        <w:rPr>
          <w:sz w:val="24"/>
          <w:szCs w:val="24"/>
          <w:lang w:val="ky-KG" w:eastAsia="ru-RU"/>
        </w:rPr>
      </w:pPr>
    </w:p>
    <w:p w:rsidR="00735F4F" w:rsidRDefault="00735F4F" w:rsidP="00735F4F">
      <w:pPr>
        <w:pStyle w:val="a4"/>
        <w:jc w:val="center"/>
        <w:rPr>
          <w:b/>
          <w:sz w:val="21"/>
          <w:szCs w:val="21"/>
          <w:lang w:val="ky-KG"/>
        </w:rPr>
      </w:pPr>
    </w:p>
    <w:p w:rsidR="00735F4F" w:rsidRDefault="00735F4F" w:rsidP="00735F4F">
      <w:pPr>
        <w:pStyle w:val="a4"/>
        <w:jc w:val="center"/>
        <w:rPr>
          <w:b/>
          <w:sz w:val="21"/>
          <w:szCs w:val="21"/>
          <w:lang w:val="ky-KG"/>
        </w:rPr>
      </w:pPr>
    </w:p>
    <w:p w:rsidR="00735F4F" w:rsidRDefault="00735F4F" w:rsidP="00735F4F">
      <w:pPr>
        <w:pStyle w:val="a6"/>
        <w:spacing w:after="0" w:line="240" w:lineRule="auto"/>
        <w:ind w:left="496"/>
        <w:jc w:val="center"/>
        <w:rPr>
          <w:rFonts w:ascii="Times New Roman" w:hAnsi="Times New Roman"/>
          <w:b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Биргелешкен мониторинг жана баалоо тобунун  2025- жылдагы аткарган иштеринин  жыйынтыгын кароо жөнүндө</w:t>
      </w:r>
    </w:p>
    <w:p w:rsidR="00735F4F" w:rsidRDefault="00735F4F" w:rsidP="00735F4F">
      <w:pPr>
        <w:pStyle w:val="a4"/>
        <w:rPr>
          <w:b/>
          <w:sz w:val="21"/>
          <w:szCs w:val="21"/>
          <w:lang w:val="ky-KG"/>
        </w:rPr>
      </w:pPr>
    </w:p>
    <w:p w:rsidR="00735F4F" w:rsidRDefault="00735F4F" w:rsidP="00735F4F">
      <w:pPr>
        <w:pStyle w:val="a4"/>
        <w:jc w:val="center"/>
        <w:rPr>
          <w:b/>
          <w:sz w:val="21"/>
          <w:szCs w:val="21"/>
          <w:lang w:val="ky-KG"/>
        </w:rPr>
      </w:pPr>
    </w:p>
    <w:p w:rsidR="00735F4F" w:rsidRDefault="00735F4F" w:rsidP="00735F4F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 Ясынов Шабдан Болотовичдин маалыматын угуп жана талкуулап, Каргалык айылдык кеңешинин Регламентинин 2-главасынын 2.1-пунктуна ылайык, Каргалык айылдык кеңешинин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(I чакырылышынын) кезектеги XX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сессиясы </w:t>
      </w:r>
      <w:r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sz w:val="24"/>
          <w:szCs w:val="24"/>
          <w:lang w:val="ky-KG"/>
        </w:rPr>
        <w:t xml:space="preserve">: </w:t>
      </w:r>
    </w:p>
    <w:p w:rsidR="00735F4F" w:rsidRDefault="00735F4F" w:rsidP="00735F4F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Биргелешкен мониторинг жана баалоо тобунун 2025-жылдагы аткарган иштеринин  отчету угулгандыгы белгиленсин.</w:t>
      </w:r>
    </w:p>
    <w:p w:rsidR="00735F4F" w:rsidRDefault="00735F4F" w:rsidP="00735F4F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</w:t>
      </w:r>
      <w:r>
        <w:rPr>
          <w:lang w:val="ky-KG"/>
        </w:rPr>
        <w:t xml:space="preserve">  </w:t>
      </w:r>
      <w:r>
        <w:rPr>
          <w:rFonts w:ascii="Times New Roman" w:hAnsi="Times New Roman"/>
          <w:sz w:val="24"/>
          <w:szCs w:val="24"/>
          <w:lang w:val="ky-KG"/>
        </w:rPr>
        <w:t>айыл өкмөтүнө мониторинг тобунун актыларында көрсөтүлгөн кемчиликтерди жана мыйзам бузууларды жоюу боюнча тиешелүү чараларды көрүү милдеттендирилсин.</w:t>
      </w:r>
    </w:p>
    <w:p w:rsidR="00735F4F" w:rsidRDefault="00735F4F" w:rsidP="00735F4F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Биргелешкен мониторинг жана баалоо тобунун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>
        <w:rPr>
          <w:rFonts w:ascii="Times New Roman" w:hAnsi="Times New Roman"/>
          <w:sz w:val="24"/>
          <w:szCs w:val="24"/>
          <w:lang w:val="ky-KG"/>
        </w:rPr>
        <w:t>актыларынын аткарылыштары боюнча 2026-жылдын 1-майына чейин айылдык кеңешке маалыматты берүү  жагы тапшырылсын.</w:t>
      </w:r>
    </w:p>
    <w:p w:rsidR="00735F4F" w:rsidRDefault="00735F4F" w:rsidP="00735F4F">
      <w:pPr>
        <w:pStyle w:val="a6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Бул токтом Каргалык айыл өкмөтүнүн kargalyk.gov.kg расмий веб-сайтына жарыялансын</w:t>
      </w:r>
      <w:r>
        <w:rPr>
          <w:rFonts w:ascii="Times New Roman" w:hAnsi="Times New Roman"/>
          <w:color w:val="FF0000"/>
          <w:sz w:val="24"/>
          <w:szCs w:val="24"/>
          <w:lang w:val="ky-KG"/>
        </w:rPr>
        <w:t>.</w:t>
      </w:r>
    </w:p>
    <w:p w:rsidR="00735F4F" w:rsidRDefault="00735F4F" w:rsidP="00735F4F">
      <w:pPr>
        <w:pStyle w:val="a6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“Өнөр жай, курулуш, транспорт, жергиликтүү коомдоштуктар менен байланыш, экология, архитектура боюнча” туруктуу комиссиясынын төрагасына милдеттендирилсин.</w:t>
      </w:r>
    </w:p>
    <w:p w:rsidR="00735F4F" w:rsidRDefault="00735F4F" w:rsidP="00735F4F">
      <w:pPr>
        <w:pStyle w:val="a6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Актылар аткарылбаган учурда бул маселе боюнча Тогуз-Торо райондук мамлекеттик администрациясынын башчысы- акимге кайрылуу жөнөтүлсүн.</w:t>
      </w:r>
    </w:p>
    <w:p w:rsidR="00735F4F" w:rsidRDefault="00735F4F" w:rsidP="00735F4F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35F4F" w:rsidRDefault="00735F4F" w:rsidP="00735F4F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35F4F" w:rsidRDefault="00735F4F" w:rsidP="00735F4F">
      <w:pPr>
        <w:pStyle w:val="a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Т.И.Токтоболотов</w:t>
      </w:r>
    </w:p>
    <w:p w:rsidR="00735F4F" w:rsidRDefault="00735F4F" w:rsidP="00735F4F">
      <w:pPr>
        <w:rPr>
          <w:rFonts w:ascii="Times New Roman" w:hAnsi="Times New Roman"/>
          <w:sz w:val="24"/>
          <w:szCs w:val="24"/>
          <w:lang w:val="ky-KG"/>
        </w:rPr>
      </w:pPr>
    </w:p>
    <w:p w:rsidR="00735F4F" w:rsidRDefault="00735F4F" w:rsidP="00735F4F">
      <w:pPr>
        <w:pStyle w:val="a4"/>
        <w:rPr>
          <w:b/>
          <w:sz w:val="24"/>
          <w:szCs w:val="24"/>
          <w:lang w:val="ky-KG"/>
        </w:rPr>
      </w:pPr>
    </w:p>
    <w:p w:rsidR="00735F4F" w:rsidRDefault="00735F4F" w:rsidP="00735F4F">
      <w:pPr>
        <w:pStyle w:val="a4"/>
        <w:rPr>
          <w:b/>
          <w:sz w:val="24"/>
          <w:szCs w:val="24"/>
          <w:lang w:val="ky-KG"/>
        </w:rPr>
      </w:pPr>
    </w:p>
    <w:p w:rsidR="00735F4F" w:rsidRDefault="00735F4F" w:rsidP="00735F4F">
      <w:pPr>
        <w:pStyle w:val="a4"/>
        <w:rPr>
          <w:b/>
          <w:sz w:val="24"/>
          <w:szCs w:val="24"/>
          <w:lang w:val="ky-KG"/>
        </w:rPr>
      </w:pPr>
    </w:p>
    <w:p w:rsidR="00735F4F" w:rsidRDefault="00735F4F" w:rsidP="00735F4F">
      <w:pPr>
        <w:pStyle w:val="a4"/>
        <w:rPr>
          <w:b/>
          <w:sz w:val="21"/>
          <w:szCs w:val="21"/>
          <w:lang w:val="ky-KG"/>
        </w:rPr>
      </w:pPr>
    </w:p>
    <w:p w:rsidR="00652E3B" w:rsidRPr="00735F4F" w:rsidRDefault="00652E3B">
      <w:pPr>
        <w:rPr>
          <w:lang w:val="ky-KG"/>
        </w:rPr>
      </w:pPr>
      <w:bookmarkStart w:id="0" w:name="_GoBack"/>
      <w:bookmarkEnd w:id="0"/>
    </w:p>
    <w:sectPr w:rsidR="00652E3B" w:rsidRPr="00735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73E0B"/>
    <w:multiLevelType w:val="hybridMultilevel"/>
    <w:tmpl w:val="5E02E472"/>
    <w:lvl w:ilvl="0" w:tplc="39FE2FB4">
      <w:start w:val="13"/>
      <w:numFmt w:val="decimal"/>
      <w:lvlText w:val="%1"/>
      <w:lvlJc w:val="left"/>
      <w:pPr>
        <w:ind w:left="856" w:hanging="360"/>
      </w:pPr>
    </w:lvl>
    <w:lvl w:ilvl="1" w:tplc="04190019">
      <w:start w:val="1"/>
      <w:numFmt w:val="lowerLetter"/>
      <w:lvlText w:val="%2."/>
      <w:lvlJc w:val="left"/>
      <w:pPr>
        <w:ind w:left="1576" w:hanging="360"/>
      </w:pPr>
    </w:lvl>
    <w:lvl w:ilvl="2" w:tplc="0419001B">
      <w:start w:val="1"/>
      <w:numFmt w:val="lowerRoman"/>
      <w:lvlText w:val="%3."/>
      <w:lvlJc w:val="right"/>
      <w:pPr>
        <w:ind w:left="2296" w:hanging="180"/>
      </w:pPr>
    </w:lvl>
    <w:lvl w:ilvl="3" w:tplc="0419000F">
      <w:start w:val="1"/>
      <w:numFmt w:val="decimal"/>
      <w:lvlText w:val="%4."/>
      <w:lvlJc w:val="left"/>
      <w:pPr>
        <w:ind w:left="3016" w:hanging="360"/>
      </w:pPr>
    </w:lvl>
    <w:lvl w:ilvl="4" w:tplc="04190019">
      <w:start w:val="1"/>
      <w:numFmt w:val="lowerLetter"/>
      <w:lvlText w:val="%5."/>
      <w:lvlJc w:val="left"/>
      <w:pPr>
        <w:ind w:left="3736" w:hanging="360"/>
      </w:pPr>
    </w:lvl>
    <w:lvl w:ilvl="5" w:tplc="0419001B">
      <w:start w:val="1"/>
      <w:numFmt w:val="lowerRoman"/>
      <w:lvlText w:val="%6."/>
      <w:lvlJc w:val="right"/>
      <w:pPr>
        <w:ind w:left="4456" w:hanging="180"/>
      </w:pPr>
    </w:lvl>
    <w:lvl w:ilvl="6" w:tplc="0419000F">
      <w:start w:val="1"/>
      <w:numFmt w:val="decimal"/>
      <w:lvlText w:val="%7."/>
      <w:lvlJc w:val="left"/>
      <w:pPr>
        <w:ind w:left="5176" w:hanging="360"/>
      </w:pPr>
    </w:lvl>
    <w:lvl w:ilvl="7" w:tplc="04190019">
      <w:start w:val="1"/>
      <w:numFmt w:val="lowerLetter"/>
      <w:lvlText w:val="%8."/>
      <w:lvlJc w:val="left"/>
      <w:pPr>
        <w:ind w:left="5896" w:hanging="360"/>
      </w:pPr>
    </w:lvl>
    <w:lvl w:ilvl="8" w:tplc="0419001B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70D6247C"/>
    <w:multiLevelType w:val="hybridMultilevel"/>
    <w:tmpl w:val="4314D896"/>
    <w:lvl w:ilvl="0" w:tplc="A2D65F6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  <w:b w:val="0"/>
        <w:color w:val="000000" w:themeColor="text1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F4F"/>
    <w:rsid w:val="00652E3B"/>
    <w:rsid w:val="0073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F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35F4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35F4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735F4F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735F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F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35F4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35F4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735F4F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735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1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2026-04-02T04:05:00Z</dcterms:created>
  <dcterms:modified xsi:type="dcterms:W3CDTF">2026-04-02T04:05:00Z</dcterms:modified>
</cp:coreProperties>
</file>