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27A3" w:rsidRDefault="00BC27A3" w:rsidP="00BC27A3">
      <w:pPr>
        <w:pStyle w:val="a4"/>
        <w:jc w:val="center"/>
        <w:rPr>
          <w:b/>
          <w:sz w:val="21"/>
          <w:szCs w:val="21"/>
          <w:lang w:val="ky-KG"/>
        </w:rPr>
      </w:pPr>
    </w:p>
    <w:p w:rsidR="00BC27A3" w:rsidRDefault="00BC27A3" w:rsidP="00BC27A3">
      <w:pPr>
        <w:pStyle w:val="a4"/>
        <w:jc w:val="center"/>
        <w:rPr>
          <w:b/>
          <w:sz w:val="21"/>
          <w:szCs w:val="21"/>
        </w:rPr>
      </w:pPr>
      <w:r>
        <w:rPr>
          <w:noProof/>
          <w:lang w:eastAsia="ru-RU"/>
        </w:rPr>
        <w:drawing>
          <wp:anchor distT="0" distB="0" distL="114300" distR="114300" simplePos="0" relativeHeight="251659264" behindDoc="1" locked="0" layoutInCell="1" allowOverlap="1" wp14:anchorId="19A841CE" wp14:editId="66F13887">
            <wp:simplePos x="0" y="0"/>
            <wp:positionH relativeFrom="margin">
              <wp:posOffset>2605405</wp:posOffset>
            </wp:positionH>
            <wp:positionV relativeFrom="paragraph">
              <wp:posOffset>64135</wp:posOffset>
            </wp:positionV>
            <wp:extent cx="714375" cy="638175"/>
            <wp:effectExtent l="0" t="0" r="9525" b="9525"/>
            <wp:wrapTight wrapText="bothSides">
              <wp:wrapPolygon edited="0">
                <wp:start x="0" y="0"/>
                <wp:lineTo x="0" y="21278"/>
                <wp:lineTo x="21312" y="21278"/>
                <wp:lineTo x="21312" y="0"/>
                <wp:lineTo x="0" y="0"/>
              </wp:wrapPolygon>
            </wp:wrapTight>
            <wp:docPr id="3" name="Рисунок 3" descr="Описание: Описание: Описание: Описание: Описание: Описание: Gerb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5" descr="Описание: Описание: Описание: Описание: Описание: Описание: Gerb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lum contrast="72000"/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4375" cy="638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b/>
          <w:sz w:val="21"/>
          <w:szCs w:val="21"/>
          <w:lang w:val="ky-KG"/>
        </w:rPr>
        <w:t>КЫРГЫЗ РЕСПУБЛИКАСЫ                                              КЫРГ</w:t>
      </w:r>
      <w:r>
        <w:rPr>
          <w:b/>
          <w:sz w:val="21"/>
          <w:szCs w:val="21"/>
        </w:rPr>
        <w:t xml:space="preserve">ЫЗСКАЯ РЕСПУБЛИКА                                  </w:t>
      </w:r>
      <w:r>
        <w:rPr>
          <w:b/>
          <w:sz w:val="21"/>
          <w:szCs w:val="21"/>
          <w:lang w:val="ky-KG"/>
        </w:rPr>
        <w:t xml:space="preserve">ЖАЛАЛ-АБАД </w:t>
      </w:r>
      <w:r>
        <w:rPr>
          <w:b/>
          <w:sz w:val="21"/>
          <w:szCs w:val="21"/>
        </w:rPr>
        <w:t xml:space="preserve">ОБЛУСУ                                                              </w:t>
      </w:r>
      <w:r>
        <w:rPr>
          <w:b/>
          <w:sz w:val="21"/>
          <w:szCs w:val="21"/>
          <w:lang w:val="ky-KG"/>
        </w:rPr>
        <w:t xml:space="preserve">      ЖАЛАЛ-АБАДСКАЯ </w:t>
      </w:r>
      <w:r>
        <w:rPr>
          <w:b/>
          <w:sz w:val="21"/>
          <w:szCs w:val="21"/>
        </w:rPr>
        <w:t>ОБЛАСТЬ</w:t>
      </w:r>
    </w:p>
    <w:p w:rsidR="00BC27A3" w:rsidRDefault="00BC27A3" w:rsidP="00BC27A3">
      <w:pPr>
        <w:pStyle w:val="a4"/>
        <w:jc w:val="center"/>
        <w:rPr>
          <w:b/>
          <w:sz w:val="21"/>
          <w:szCs w:val="21"/>
        </w:rPr>
      </w:pPr>
    </w:p>
    <w:p w:rsidR="00BC27A3" w:rsidRDefault="00BC27A3" w:rsidP="00BC27A3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 xml:space="preserve">ТОГУЗ-ТОРО </w:t>
      </w:r>
      <w:r>
        <w:rPr>
          <w:b/>
          <w:sz w:val="21"/>
          <w:szCs w:val="21"/>
        </w:rPr>
        <w:t xml:space="preserve">РАЙОНУ                                                                                                                                                                                                 </w:t>
      </w:r>
      <w:r>
        <w:rPr>
          <w:b/>
          <w:sz w:val="21"/>
          <w:szCs w:val="21"/>
          <w:lang w:val="ky-KG"/>
        </w:rPr>
        <w:t xml:space="preserve">ТОГУЗ-ТОРОУСКИЙ </w:t>
      </w:r>
      <w:r>
        <w:rPr>
          <w:b/>
          <w:sz w:val="21"/>
          <w:szCs w:val="21"/>
        </w:rPr>
        <w:t>РАЙОН</w:t>
      </w:r>
    </w:p>
    <w:p w:rsidR="00BC27A3" w:rsidRDefault="00BC27A3" w:rsidP="00BC27A3">
      <w:pPr>
        <w:pStyle w:val="a4"/>
        <w:jc w:val="center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>КАРГАЛЫК</w:t>
      </w:r>
      <w:r>
        <w:rPr>
          <w:b/>
          <w:sz w:val="21"/>
          <w:szCs w:val="21"/>
        </w:rPr>
        <w:t xml:space="preserve">                                                                              АЙЫЛ</w:t>
      </w:r>
      <w:r>
        <w:rPr>
          <w:b/>
          <w:sz w:val="21"/>
          <w:szCs w:val="21"/>
          <w:lang w:val="ky-KG"/>
        </w:rPr>
        <w:t xml:space="preserve">НЫЙ </w:t>
      </w:r>
      <w:r>
        <w:rPr>
          <w:b/>
          <w:sz w:val="21"/>
          <w:szCs w:val="21"/>
        </w:rPr>
        <w:t>КЕНЕШ</w:t>
      </w:r>
    </w:p>
    <w:p w:rsidR="00BC27A3" w:rsidRDefault="00BC27A3" w:rsidP="00BC27A3">
      <w:pPr>
        <w:pStyle w:val="a4"/>
        <w:rPr>
          <w:b/>
          <w:sz w:val="21"/>
          <w:szCs w:val="21"/>
        </w:rPr>
      </w:pPr>
      <w:r>
        <w:rPr>
          <w:b/>
          <w:sz w:val="21"/>
          <w:szCs w:val="21"/>
          <w:lang w:val="ky-KG"/>
        </w:rPr>
        <w:t xml:space="preserve">            </w:t>
      </w:r>
      <w:r>
        <w:rPr>
          <w:b/>
          <w:sz w:val="21"/>
          <w:szCs w:val="21"/>
        </w:rPr>
        <w:t xml:space="preserve">АЙЫЛ АЙМАГЫНЫН                                                 </w:t>
      </w:r>
      <w:r>
        <w:rPr>
          <w:b/>
          <w:sz w:val="21"/>
          <w:szCs w:val="21"/>
          <w:lang w:val="ky-KG"/>
        </w:rPr>
        <w:t xml:space="preserve">                 </w:t>
      </w:r>
      <w:r>
        <w:rPr>
          <w:b/>
          <w:sz w:val="21"/>
          <w:szCs w:val="21"/>
        </w:rPr>
        <w:t xml:space="preserve">  </w:t>
      </w:r>
      <w:r>
        <w:rPr>
          <w:b/>
          <w:sz w:val="21"/>
          <w:szCs w:val="21"/>
          <w:lang w:val="ky-KG"/>
        </w:rPr>
        <w:t>КАРГАЛЫКСКОГО</w:t>
      </w:r>
    </w:p>
    <w:p w:rsidR="00BC27A3" w:rsidRDefault="00BC27A3" w:rsidP="00BC27A3">
      <w:pPr>
        <w:pStyle w:val="a4"/>
        <w:pBdr>
          <w:bottom w:val="single" w:sz="12" w:space="9" w:color="auto"/>
        </w:pBdr>
        <w:rPr>
          <w:b/>
          <w:sz w:val="21"/>
          <w:szCs w:val="21"/>
          <w:lang w:val="ky-KG"/>
        </w:rPr>
      </w:pPr>
      <w:r>
        <w:rPr>
          <w:b/>
          <w:sz w:val="21"/>
          <w:szCs w:val="21"/>
          <w:lang w:val="ky-KG"/>
        </w:rPr>
        <w:t xml:space="preserve">            АЙЫЛДЫК  КЕҢЕШИ                                                              АЙЫЛНОГО АЙМАКА</w:t>
      </w:r>
      <w:r>
        <w:rPr>
          <w:noProof/>
          <w:lang w:eastAsia="ru-RU"/>
        </w:rPr>
        <mc:AlternateContent>
          <mc:Choice Requires="wps">
            <w:drawing>
              <wp:anchor distT="4294967294" distB="4294967294" distL="114300" distR="114300" simplePos="0" relativeHeight="251660288" behindDoc="0" locked="0" layoutInCell="1" allowOverlap="1" wp14:anchorId="2759FA22" wp14:editId="41DDB462">
                <wp:simplePos x="0" y="0"/>
                <wp:positionH relativeFrom="column">
                  <wp:posOffset>-85090</wp:posOffset>
                </wp:positionH>
                <wp:positionV relativeFrom="paragraph">
                  <wp:posOffset>231775</wp:posOffset>
                </wp:positionV>
                <wp:extent cx="6101715" cy="0"/>
                <wp:effectExtent l="0" t="19050" r="13335" b="19050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101715" cy="0"/>
                        </a:xfrm>
                        <a:prstGeom prst="line">
                          <a:avLst/>
                        </a:prstGeom>
                        <a:noFill/>
                        <a:ln w="34925">
                          <a:solidFill>
                            <a:srgbClr val="FF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" o:spid="_x0000_s1026" style="position:absolute;z-index:251660288;visibility:visible;mso-wrap-style:square;mso-width-percent:0;mso-height-percent:0;mso-wrap-distance-left:9pt;mso-wrap-distance-top:-6e-5mm;mso-wrap-distance-right:9pt;mso-wrap-distance-bottom:-6e-5mm;mso-position-horizontal:absolute;mso-position-horizontal-relative:text;mso-position-vertical:absolute;mso-position-vertical-relative:text;mso-width-percent:0;mso-height-percent:0;mso-width-relative:page;mso-height-relative:page" from="-6.7pt,18.25pt" to="473.75pt,18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" strokecolor="red" strokeweight="2.75pt"/>
            </w:pict>
          </mc:Fallback>
        </mc:AlternateContent>
      </w:r>
    </w:p>
    <w:p w:rsidR="00BC27A3" w:rsidRDefault="00BC27A3" w:rsidP="00BC27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</w:p>
    <w:p w:rsidR="00BC27A3" w:rsidRDefault="00BC27A3" w:rsidP="00BC27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 Каргалык  айылдык кеңешинин (I чакырылышынын)  кезексиз XV</w:t>
      </w:r>
      <w:r w:rsidRPr="00125D63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I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сессиясынын</w:t>
      </w:r>
    </w:p>
    <w:p w:rsidR="00BC27A3" w:rsidRDefault="00BC27A3" w:rsidP="00BC27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  № </w:t>
      </w:r>
      <w:r w:rsidRPr="00DD3627"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>67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ТОКТОМУ</w:t>
      </w:r>
    </w:p>
    <w:p w:rsidR="00BC27A3" w:rsidRDefault="00BC27A3" w:rsidP="00BC27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BC27A3" w:rsidRDefault="00BC27A3" w:rsidP="00BC27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BC27A3" w:rsidRDefault="00BC27A3" w:rsidP="00BC27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ind w:left="-284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  <w:r>
        <w:rPr>
          <w:rFonts w:ascii="Times New Roman" w:eastAsia="Times New Roman" w:hAnsi="Times New Roman"/>
          <w:sz w:val="24"/>
          <w:szCs w:val="24"/>
          <w:lang w:val="ky-KG" w:eastAsia="ru-RU"/>
        </w:rPr>
        <w:t xml:space="preserve">             25 - декабрь    2025-жыл                      </w:t>
      </w:r>
      <w:r>
        <w:rPr>
          <w:rFonts w:ascii="Times New Roman" w:eastAsia="Times New Roman" w:hAnsi="Times New Roman"/>
          <w:sz w:val="24"/>
          <w:szCs w:val="24"/>
          <w:lang w:val="ky-KG" w:eastAsia="ru-RU"/>
        </w:rPr>
        <w:tab/>
        <w:t xml:space="preserve">                                        Казарман  айылы</w:t>
      </w:r>
    </w:p>
    <w:p w:rsidR="00BC27A3" w:rsidRDefault="00BC27A3" w:rsidP="00BC27A3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ky-KG" w:eastAsia="ru-RU"/>
        </w:rPr>
      </w:pPr>
    </w:p>
    <w:p w:rsidR="00BC27A3" w:rsidRDefault="00BC27A3" w:rsidP="00BC27A3">
      <w:pPr>
        <w:rPr>
          <w:lang w:val="ky-KG"/>
        </w:rPr>
      </w:pPr>
    </w:p>
    <w:p w:rsidR="00BC27A3" w:rsidRPr="00B02928" w:rsidRDefault="00BC27A3" w:rsidP="00BC27A3">
      <w:pPr>
        <w:jc w:val="center"/>
        <w:rPr>
          <w:rStyle w:val="a7"/>
          <w:rFonts w:ascii="Times New Roman" w:hAnsi="Times New Roman"/>
          <w:sz w:val="24"/>
          <w:szCs w:val="24"/>
          <w:lang w:val="ky-KG"/>
        </w:rPr>
      </w:pPr>
      <w:r w:rsidRPr="00B02928">
        <w:rPr>
          <w:rStyle w:val="a7"/>
          <w:rFonts w:ascii="Times New Roman" w:hAnsi="Times New Roman"/>
          <w:sz w:val="24"/>
          <w:szCs w:val="24"/>
          <w:lang w:val="ky-KG"/>
        </w:rPr>
        <w:t>Каргалык</w:t>
      </w:r>
      <w:r>
        <w:rPr>
          <w:rStyle w:val="a7"/>
          <w:rFonts w:ascii="Times New Roman" w:hAnsi="Times New Roman"/>
          <w:sz w:val="24"/>
          <w:szCs w:val="24"/>
          <w:lang w:val="ky-KG"/>
        </w:rPr>
        <w:t xml:space="preserve"> </w:t>
      </w:r>
      <w:r w:rsidRPr="00B02928">
        <w:rPr>
          <w:rStyle w:val="a7"/>
          <w:rFonts w:ascii="Times New Roman" w:hAnsi="Times New Roman"/>
          <w:sz w:val="24"/>
          <w:szCs w:val="24"/>
          <w:lang w:val="ky-KG"/>
        </w:rPr>
        <w:t xml:space="preserve">айыл аймагынын </w:t>
      </w:r>
      <w:r>
        <w:rPr>
          <w:rStyle w:val="a7"/>
          <w:rFonts w:ascii="Times New Roman" w:hAnsi="Times New Roman"/>
          <w:sz w:val="24"/>
          <w:szCs w:val="24"/>
          <w:lang w:val="ky-KG"/>
        </w:rPr>
        <w:t>Ыдырыс Кадыркулов көчөсүнүн</w:t>
      </w:r>
      <w:r w:rsidRPr="00B02928">
        <w:rPr>
          <w:rStyle w:val="a7"/>
          <w:rFonts w:ascii="Times New Roman" w:hAnsi="Times New Roman"/>
          <w:sz w:val="24"/>
          <w:szCs w:val="24"/>
          <w:lang w:val="ky-KG"/>
        </w:rPr>
        <w:t xml:space="preserve"> </w:t>
      </w:r>
      <w:r w:rsidRPr="00ED36D9">
        <w:rPr>
          <w:rFonts w:ascii="Times New Roman" w:hAnsi="Times New Roman"/>
          <w:b/>
          <w:sz w:val="24"/>
          <w:szCs w:val="24"/>
          <w:lang w:val="ky-KG"/>
        </w:rPr>
        <w:t>жолун ысык асфальттоо</w:t>
      </w:r>
      <w:r>
        <w:rPr>
          <w:rFonts w:ascii="Times New Roman" w:hAnsi="Times New Roman"/>
          <w:b/>
          <w:sz w:val="24"/>
          <w:szCs w:val="24"/>
          <w:lang w:val="ky-KG"/>
        </w:rPr>
        <w:t xml:space="preserve"> үчүн</w:t>
      </w:r>
      <w:r>
        <w:rPr>
          <w:rFonts w:ascii="Times New Roman" w:hAnsi="Times New Roman"/>
          <w:sz w:val="24"/>
          <w:szCs w:val="24"/>
          <w:lang w:val="ky-KG"/>
        </w:rPr>
        <w:t xml:space="preserve"> </w:t>
      </w:r>
      <w:r w:rsidRPr="00B02928">
        <w:rPr>
          <w:rStyle w:val="a7"/>
          <w:rFonts w:ascii="Times New Roman" w:hAnsi="Times New Roman"/>
          <w:sz w:val="24"/>
          <w:szCs w:val="24"/>
          <w:lang w:val="ky-KG"/>
        </w:rPr>
        <w:t>өздүк салымына</w:t>
      </w:r>
      <w:r>
        <w:rPr>
          <w:rStyle w:val="a7"/>
          <w:rFonts w:ascii="Times New Roman" w:hAnsi="Times New Roman"/>
          <w:sz w:val="24"/>
          <w:szCs w:val="24"/>
          <w:lang w:val="ky-KG"/>
        </w:rPr>
        <w:t xml:space="preserve"> бөлүнө турган</w:t>
      </w:r>
      <w:r w:rsidRPr="00B02928">
        <w:rPr>
          <w:rStyle w:val="a7"/>
          <w:rFonts w:ascii="Times New Roman" w:hAnsi="Times New Roman"/>
          <w:sz w:val="24"/>
          <w:szCs w:val="24"/>
          <w:lang w:val="ky-KG"/>
        </w:rPr>
        <w:t xml:space="preserve"> акча каражатын кароо жөнүндө</w:t>
      </w:r>
    </w:p>
    <w:p w:rsidR="00BC27A3" w:rsidRPr="00010F33" w:rsidRDefault="00BC27A3" w:rsidP="00BC27A3">
      <w:pPr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         Каргалык айылдык кеңешинин “Бюджет, экономика, инвестиция, муниципалдык менчик,ишкердик иш жана тышкы экономикалык байланыш боюнча” туруктуу комиссиясынын төрагасы Атыканов Анарбек Кадыкеевичтин   маалыматын  угуп  жана  талкуулап, Каргалык  айылдык кеңешинин Регламентинин 2 - главасынын 2.1 - пунктуна ылайык, Каргалык айылдык кеңешинин (I чакырылышынын) </w:t>
      </w:r>
      <w:r w:rsidRPr="00B02928">
        <w:rPr>
          <w:rFonts w:ascii="Times New Roman" w:eastAsia="Times New Roman" w:hAnsi="Times New Roman"/>
          <w:sz w:val="24"/>
          <w:szCs w:val="24"/>
          <w:lang w:val="ky-KG" w:eastAsia="ru-RU"/>
        </w:rPr>
        <w:t>кезексиз XVI</w:t>
      </w:r>
      <w:r>
        <w:rPr>
          <w:rFonts w:ascii="Times New Roman" w:eastAsia="Times New Roman" w:hAnsi="Times New Roman"/>
          <w:b/>
          <w:sz w:val="24"/>
          <w:szCs w:val="24"/>
          <w:lang w:val="ky-KG" w:eastAsia="ru-RU"/>
        </w:rPr>
        <w:t xml:space="preserve"> </w:t>
      </w:r>
      <w:r>
        <w:rPr>
          <w:rFonts w:ascii="Times New Roman" w:hAnsi="Times New Roman"/>
          <w:sz w:val="24"/>
          <w:szCs w:val="24"/>
          <w:lang w:val="ky-KG"/>
        </w:rPr>
        <w:t>сессиясы</w:t>
      </w:r>
      <w:r>
        <w:rPr>
          <w:sz w:val="24"/>
          <w:szCs w:val="24"/>
          <w:lang w:val="ky-KG"/>
        </w:rPr>
        <w:t xml:space="preserve"> </w:t>
      </w:r>
      <w:r>
        <w:rPr>
          <w:rFonts w:ascii="Times New Roman" w:hAnsi="Times New Roman"/>
          <w:b/>
          <w:bCs/>
          <w:sz w:val="24"/>
          <w:szCs w:val="24"/>
          <w:lang w:val="ky-KG" w:eastAsia="ru-RU"/>
        </w:rPr>
        <w:t>токтом кылат:</w:t>
      </w:r>
    </w:p>
    <w:p w:rsidR="00BC27A3" w:rsidRPr="00B249DE" w:rsidRDefault="00BC27A3" w:rsidP="00BC27A3">
      <w:pPr>
        <w:pStyle w:val="a5"/>
        <w:numPr>
          <w:ilvl w:val="0"/>
          <w:numId w:val="1"/>
        </w:numPr>
        <w:spacing w:after="160"/>
        <w:jc w:val="both"/>
        <w:rPr>
          <w:rFonts w:ascii="Times New Roman" w:hAnsi="Times New Roman"/>
          <w:sz w:val="24"/>
          <w:szCs w:val="24"/>
          <w:lang w:val="ky-KG"/>
        </w:rPr>
      </w:pPr>
      <w:r w:rsidRPr="006D6099">
        <w:rPr>
          <w:rFonts w:ascii="Times New Roman" w:hAnsi="Times New Roman"/>
          <w:sz w:val="24"/>
          <w:szCs w:val="24"/>
          <w:lang w:val="ky-KG"/>
        </w:rPr>
        <w:t xml:space="preserve">Каргалык айыл аймагынын </w:t>
      </w:r>
      <w:r>
        <w:rPr>
          <w:rFonts w:ascii="Times New Roman" w:hAnsi="Times New Roman"/>
          <w:sz w:val="24"/>
          <w:szCs w:val="24"/>
          <w:lang w:val="ky-KG"/>
        </w:rPr>
        <w:t xml:space="preserve">Ыдырыс </w:t>
      </w:r>
      <w:r w:rsidRPr="006D6099">
        <w:rPr>
          <w:rFonts w:ascii="Times New Roman" w:hAnsi="Times New Roman"/>
          <w:sz w:val="24"/>
          <w:szCs w:val="24"/>
          <w:lang w:val="ky-KG"/>
        </w:rPr>
        <w:t>Кадыркулов көчөсүнүн 1465</w:t>
      </w:r>
      <w:r>
        <w:rPr>
          <w:rFonts w:ascii="Times New Roman" w:hAnsi="Times New Roman"/>
          <w:sz w:val="24"/>
          <w:szCs w:val="24"/>
          <w:lang w:val="ky-KG"/>
        </w:rPr>
        <w:t xml:space="preserve"> метр</w:t>
      </w:r>
      <w:r w:rsidRPr="006D6099">
        <w:rPr>
          <w:rFonts w:ascii="Times New Roman" w:hAnsi="Times New Roman"/>
          <w:sz w:val="24"/>
          <w:szCs w:val="24"/>
          <w:lang w:val="ky-KG"/>
        </w:rPr>
        <w:t xml:space="preserve"> </w:t>
      </w:r>
      <w:r>
        <w:rPr>
          <w:rFonts w:ascii="Times New Roman" w:hAnsi="Times New Roman"/>
          <w:sz w:val="24"/>
          <w:szCs w:val="24"/>
          <w:lang w:val="ky-KG"/>
        </w:rPr>
        <w:t>аралыктагы жолун</w:t>
      </w:r>
      <w:r w:rsidRPr="006D6099">
        <w:rPr>
          <w:rFonts w:ascii="Times New Roman" w:hAnsi="Times New Roman"/>
          <w:sz w:val="24"/>
          <w:szCs w:val="24"/>
          <w:lang w:val="ky-KG"/>
        </w:rPr>
        <w:t xml:space="preserve"> </w:t>
      </w:r>
      <w:r>
        <w:rPr>
          <w:rFonts w:ascii="Times New Roman" w:hAnsi="Times New Roman"/>
          <w:sz w:val="24"/>
          <w:szCs w:val="24"/>
          <w:lang w:val="ky-KG"/>
        </w:rPr>
        <w:t xml:space="preserve">ысык асфальттоо үчүн </w:t>
      </w:r>
      <w:r w:rsidRPr="006D6099">
        <w:rPr>
          <w:rFonts w:ascii="Times New Roman" w:hAnsi="Times New Roman"/>
          <w:sz w:val="24"/>
          <w:szCs w:val="24"/>
          <w:lang w:val="ky-KG"/>
        </w:rPr>
        <w:t>өздүк салымына бөлүнө турган 10 796 737 (он миллион жети жүз токсон алты миң жети жүз отуз жети</w:t>
      </w:r>
      <w:r>
        <w:rPr>
          <w:rFonts w:ascii="Times New Roman" w:hAnsi="Times New Roman"/>
          <w:sz w:val="24"/>
          <w:szCs w:val="24"/>
          <w:lang w:val="ky-KG"/>
        </w:rPr>
        <w:t xml:space="preserve"> </w:t>
      </w:r>
      <w:r w:rsidRPr="006D6099">
        <w:rPr>
          <w:rFonts w:ascii="Times New Roman" w:hAnsi="Times New Roman"/>
          <w:sz w:val="24"/>
          <w:szCs w:val="24"/>
          <w:lang w:val="ky-KG"/>
        </w:rPr>
        <w:t>) сом акча каражатын</w:t>
      </w:r>
      <w:r>
        <w:rPr>
          <w:rFonts w:ascii="Times New Roman" w:hAnsi="Times New Roman"/>
          <w:sz w:val="24"/>
          <w:szCs w:val="24"/>
          <w:lang w:val="ky-KG"/>
        </w:rPr>
        <w:t xml:space="preserve"> </w:t>
      </w:r>
      <w:r w:rsidRPr="00B249DE">
        <w:rPr>
          <w:rFonts w:ascii="Times New Roman" w:hAnsi="Times New Roman"/>
          <w:sz w:val="24"/>
          <w:szCs w:val="24"/>
          <w:lang w:val="ky-KG"/>
        </w:rPr>
        <w:t>2026 - жылдын бюджетинин долбооруна киргизүү жагы сунушталсын.</w:t>
      </w:r>
    </w:p>
    <w:p w:rsidR="00BC27A3" w:rsidRPr="00B02928" w:rsidRDefault="00BC27A3" w:rsidP="00BC27A3">
      <w:pPr>
        <w:pStyle w:val="a5"/>
        <w:spacing w:after="160"/>
        <w:ind w:left="786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BC27A3" w:rsidRDefault="00BC27A3" w:rsidP="00BC27A3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Бул токтомду аткаруу жагы Каргалык айыл өкмөтүнүн башчысы    Б.М.Абдрахмановго милдеттендирилсин.</w:t>
      </w:r>
    </w:p>
    <w:p w:rsidR="00BC27A3" w:rsidRPr="00B02928" w:rsidRDefault="00BC27A3" w:rsidP="00BC27A3">
      <w:p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BC27A3" w:rsidRDefault="00BC27A3" w:rsidP="00BC27A3">
      <w:pPr>
        <w:pStyle w:val="a5"/>
        <w:numPr>
          <w:ilvl w:val="0"/>
          <w:numId w:val="1"/>
        </w:num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>Бул токтом Каргалык айыл өкмөтүнүн kargalyk.gov.kg расмий веб-сайтына жарыялансын.</w:t>
      </w:r>
    </w:p>
    <w:p w:rsidR="00BC27A3" w:rsidRPr="00B02928" w:rsidRDefault="00BC27A3" w:rsidP="00BC27A3">
      <w:p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BC27A3" w:rsidRDefault="00BC27A3" w:rsidP="00BC27A3">
      <w:pPr>
        <w:pStyle w:val="a4"/>
        <w:numPr>
          <w:ilvl w:val="0"/>
          <w:numId w:val="1"/>
        </w:numPr>
        <w:spacing w:line="276" w:lineRule="auto"/>
        <w:jc w:val="both"/>
        <w:rPr>
          <w:sz w:val="24"/>
          <w:szCs w:val="24"/>
          <w:lang w:val="ky-KG"/>
        </w:rPr>
      </w:pPr>
      <w:r>
        <w:rPr>
          <w:sz w:val="24"/>
          <w:szCs w:val="24"/>
          <w:lang w:val="ky-KG"/>
        </w:rPr>
        <w:t>Бул токтомду көзөмөлгө алуу жагы “Бюджет, экономика, инвестиция, муниципалдык менчик, ишкердик иш жана тышкы экономикалык байланыш боюнча” туруктуу комиссиясынын төрагасына тапшырылсын.</w:t>
      </w:r>
    </w:p>
    <w:p w:rsidR="00BC27A3" w:rsidRDefault="00BC27A3" w:rsidP="00BC27A3">
      <w:p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BC27A3" w:rsidRDefault="00BC27A3" w:rsidP="00BC27A3">
      <w:p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BC27A3" w:rsidRDefault="00BC27A3" w:rsidP="00BC27A3">
      <w:pPr>
        <w:spacing w:after="0"/>
        <w:jc w:val="both"/>
        <w:rPr>
          <w:rFonts w:ascii="Times New Roman" w:hAnsi="Times New Roman"/>
          <w:sz w:val="24"/>
          <w:szCs w:val="24"/>
          <w:lang w:val="ky-KG"/>
        </w:rPr>
      </w:pPr>
    </w:p>
    <w:p w:rsidR="00BC27A3" w:rsidRDefault="00BC27A3" w:rsidP="00BC27A3">
      <w:pPr>
        <w:spacing w:after="0"/>
        <w:jc w:val="both"/>
        <w:rPr>
          <w:rFonts w:ascii="Times New Roman" w:hAnsi="Times New Roman"/>
          <w:b/>
          <w:sz w:val="24"/>
          <w:szCs w:val="24"/>
          <w:lang w:val="ky-KG"/>
        </w:rPr>
      </w:pPr>
      <w:r>
        <w:rPr>
          <w:rFonts w:ascii="Times New Roman" w:hAnsi="Times New Roman"/>
          <w:sz w:val="24"/>
          <w:szCs w:val="24"/>
          <w:lang w:val="ky-KG"/>
        </w:rPr>
        <w:t xml:space="preserve"> </w:t>
      </w:r>
      <w:r>
        <w:rPr>
          <w:rFonts w:ascii="Times New Roman" w:hAnsi="Times New Roman"/>
          <w:b/>
          <w:sz w:val="24"/>
          <w:szCs w:val="24"/>
          <w:lang w:val="ky-KG"/>
        </w:rPr>
        <w:t xml:space="preserve">Каргалык  айылдык  кеңешинин төрагасы                             Т.И.Токтоболотов </w:t>
      </w:r>
    </w:p>
    <w:p w:rsidR="00BC27A3" w:rsidRDefault="00BC27A3" w:rsidP="00BC27A3">
      <w:pPr>
        <w:rPr>
          <w:lang w:val="ky-KG"/>
        </w:rPr>
      </w:pPr>
    </w:p>
    <w:p w:rsidR="00BC27A3" w:rsidRDefault="00BC27A3" w:rsidP="00BC27A3">
      <w:pPr>
        <w:pStyle w:val="a4"/>
        <w:rPr>
          <w:rFonts w:ascii="Calibri" w:eastAsia="Calibri" w:hAnsi="Calibri"/>
          <w:lang w:val="ky-KG"/>
        </w:rPr>
      </w:pPr>
    </w:p>
    <w:p w:rsidR="00981B15" w:rsidRPr="00BC27A3" w:rsidRDefault="00981B15">
      <w:pPr>
        <w:rPr>
          <w:lang w:val="ky-KG"/>
        </w:rPr>
      </w:pPr>
      <w:bookmarkStart w:id="0" w:name="_GoBack"/>
      <w:bookmarkEnd w:id="0"/>
    </w:p>
    <w:sectPr w:rsidR="00981B15" w:rsidRPr="00BC27A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F243C73"/>
    <w:multiLevelType w:val="hybridMultilevel"/>
    <w:tmpl w:val="232A7F70"/>
    <w:lvl w:ilvl="0" w:tplc="7C184276">
      <w:start w:val="1"/>
      <w:numFmt w:val="decimal"/>
      <w:lvlText w:val="%1."/>
      <w:lvlJc w:val="left"/>
      <w:pPr>
        <w:tabs>
          <w:tab w:val="num" w:pos="786"/>
        </w:tabs>
        <w:ind w:left="786" w:hanging="360"/>
      </w:pPr>
      <w:rPr>
        <w:b/>
      </w:rPr>
    </w:lvl>
    <w:lvl w:ilvl="1" w:tplc="04190019">
      <w:start w:val="1"/>
      <w:numFmt w:val="lowerLetter"/>
      <w:lvlText w:val="%2."/>
      <w:lvlJc w:val="left"/>
      <w:pPr>
        <w:tabs>
          <w:tab w:val="num" w:pos="1647"/>
        </w:tabs>
        <w:ind w:left="1647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2367"/>
        </w:tabs>
        <w:ind w:left="2367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3087"/>
        </w:tabs>
        <w:ind w:left="3087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3807"/>
        </w:tabs>
        <w:ind w:left="3807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4527"/>
        </w:tabs>
        <w:ind w:left="4527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247"/>
        </w:tabs>
        <w:ind w:left="5247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967"/>
        </w:tabs>
        <w:ind w:left="5967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6687"/>
        </w:tabs>
        <w:ind w:left="6687" w:hanging="180"/>
      </w:pPr>
      <w:rPr>
        <w:rFonts w:cs="Times New Roman"/>
      </w:r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27A3"/>
    <w:rsid w:val="00981B15"/>
    <w:rsid w:val="00BC27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27A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BC27A3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BC27A3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5">
    <w:name w:val="List Paragraph"/>
    <w:basedOn w:val="a"/>
    <w:link w:val="a6"/>
    <w:uiPriority w:val="34"/>
    <w:qFormat/>
    <w:rsid w:val="00BC27A3"/>
    <w:pPr>
      <w:ind w:left="720"/>
      <w:contextualSpacing/>
    </w:pPr>
  </w:style>
  <w:style w:type="character" w:styleId="a7">
    <w:name w:val="Strong"/>
    <w:basedOn w:val="a0"/>
    <w:uiPriority w:val="22"/>
    <w:qFormat/>
    <w:rsid w:val="00BC27A3"/>
    <w:rPr>
      <w:b/>
      <w:bCs/>
    </w:rPr>
  </w:style>
  <w:style w:type="character" w:customStyle="1" w:styleId="a6">
    <w:name w:val="Абзац списка Знак"/>
    <w:basedOn w:val="a0"/>
    <w:link w:val="a5"/>
    <w:uiPriority w:val="34"/>
    <w:locked/>
    <w:rsid w:val="00BC27A3"/>
    <w:rPr>
      <w:rFonts w:ascii="Calibri" w:eastAsia="Calibri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27A3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Без интервала Знак"/>
    <w:link w:val="a4"/>
    <w:uiPriority w:val="99"/>
    <w:locked/>
    <w:rsid w:val="00BC27A3"/>
    <w:rPr>
      <w:rFonts w:ascii="Times New Roman" w:eastAsia="Times New Roman" w:hAnsi="Times New Roman" w:cs="Times New Roman"/>
    </w:rPr>
  </w:style>
  <w:style w:type="paragraph" w:styleId="a4">
    <w:name w:val="No Spacing"/>
    <w:link w:val="a3"/>
    <w:uiPriority w:val="99"/>
    <w:qFormat/>
    <w:rsid w:val="00BC27A3"/>
    <w:pPr>
      <w:spacing w:after="0" w:line="240" w:lineRule="auto"/>
    </w:pPr>
    <w:rPr>
      <w:rFonts w:ascii="Times New Roman" w:eastAsia="Times New Roman" w:hAnsi="Times New Roman" w:cs="Times New Roman"/>
    </w:rPr>
  </w:style>
  <w:style w:type="paragraph" w:styleId="a5">
    <w:name w:val="List Paragraph"/>
    <w:basedOn w:val="a"/>
    <w:link w:val="a6"/>
    <w:uiPriority w:val="34"/>
    <w:qFormat/>
    <w:rsid w:val="00BC27A3"/>
    <w:pPr>
      <w:ind w:left="720"/>
      <w:contextualSpacing/>
    </w:pPr>
  </w:style>
  <w:style w:type="character" w:styleId="a7">
    <w:name w:val="Strong"/>
    <w:basedOn w:val="a0"/>
    <w:uiPriority w:val="22"/>
    <w:qFormat/>
    <w:rsid w:val="00BC27A3"/>
    <w:rPr>
      <w:b/>
      <w:bCs/>
    </w:rPr>
  </w:style>
  <w:style w:type="character" w:customStyle="1" w:styleId="a6">
    <w:name w:val="Абзац списка Знак"/>
    <w:basedOn w:val="a0"/>
    <w:link w:val="a5"/>
    <w:uiPriority w:val="34"/>
    <w:locked/>
    <w:rsid w:val="00BC27A3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338</Words>
  <Characters>1931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2265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JN</dc:creator>
  <cp:lastModifiedBy>JN</cp:lastModifiedBy>
  <cp:revision>1</cp:revision>
  <dcterms:created xsi:type="dcterms:W3CDTF">2026-01-15T04:54:00Z</dcterms:created>
  <dcterms:modified xsi:type="dcterms:W3CDTF">2026-01-15T04:55:00Z</dcterms:modified>
</cp:coreProperties>
</file>