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1FC" w:rsidRDefault="00FF11FC" w:rsidP="00FF11FC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2530475</wp:posOffset>
            </wp:positionH>
            <wp:positionV relativeFrom="paragraph">
              <wp:posOffset>130810</wp:posOffset>
            </wp:positionV>
            <wp:extent cx="866140" cy="784225"/>
            <wp:effectExtent l="0" t="0" r="0" b="0"/>
            <wp:wrapTight wrapText="bothSides">
              <wp:wrapPolygon edited="0">
                <wp:start x="0" y="0"/>
                <wp:lineTo x="0" y="20988"/>
                <wp:lineTo x="20903" y="20988"/>
                <wp:lineTo x="20903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78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FF11FC" w:rsidRDefault="00FF11FC" w:rsidP="00FF11FC">
      <w:pPr>
        <w:pStyle w:val="a4"/>
        <w:jc w:val="center"/>
        <w:rPr>
          <w:b/>
          <w:sz w:val="21"/>
          <w:szCs w:val="21"/>
        </w:rPr>
      </w:pPr>
    </w:p>
    <w:p w:rsidR="00FF11FC" w:rsidRDefault="00FF11FC" w:rsidP="00FF11F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FF11FC" w:rsidRDefault="00FF11FC" w:rsidP="00FF11F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FF11FC" w:rsidRDefault="00FF11FC" w:rsidP="00FF11F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FF11FC" w:rsidRDefault="00FF11FC" w:rsidP="00FF11FC">
      <w:pPr>
        <w:pStyle w:val="a4"/>
        <w:pBdr>
          <w:bottom w:val="single" w:sz="12" w:space="8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VfmVJ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FF11FC" w:rsidRDefault="00FF11FC" w:rsidP="00FF11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F11FC" w:rsidRDefault="00FF11FC" w:rsidP="00FF11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 XII сессиясынын</w:t>
      </w:r>
    </w:p>
    <w:p w:rsidR="00FF11FC" w:rsidRDefault="00FF11FC" w:rsidP="00FF11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44  ТОКТОМУ</w:t>
      </w:r>
    </w:p>
    <w:p w:rsidR="00FF11FC" w:rsidRDefault="00FF11FC" w:rsidP="00FF11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F11FC" w:rsidRDefault="00FF11FC" w:rsidP="00FF11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F11FC" w:rsidRDefault="00FF11FC" w:rsidP="00FF11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11 -  август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FF11FC" w:rsidRDefault="00FF11FC" w:rsidP="00FF11FC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FF11FC" w:rsidRDefault="00FF11FC" w:rsidP="00FF11FC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FF11FC" w:rsidRDefault="00FF11FC" w:rsidP="00FF11FC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айыл өкмөтүнүн 2025-жылдын  29 - июлдагы  № 01-6/648 чыгыш сандуу катын кароо (Жээналиев Токтожума көчөсү жөнүндө)</w:t>
      </w:r>
    </w:p>
    <w:p w:rsidR="00FF11FC" w:rsidRDefault="00FF11FC" w:rsidP="00FF11FC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FF11FC" w:rsidRDefault="00FF11FC" w:rsidP="00FF11FC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lang w:val="ky-KG"/>
        </w:rPr>
        <w:t xml:space="preserve">        Тогуз-Торо райондук мамлекеттик администрациясынын 28-июль 2025- жылдагы №01-16/3666 сандуу чыгыш катында көрсөтүлгөндөй, Кыргыз Республикасынын “Мүлккө муниципалдык менчик жөнүндө” Мыйзамынын 6-беренесинин жана Кыргыз Республикасынын Министрлер  Кабинетинин 23-июль 2024-жылдагы “Мамлекеттик мүлктү муниципалдык менчикке өткөрүп берүүнүн тартибин бекитүү жөнүндө” №405 Токтому менен бекитилген “Мамлекеттик мүлктү муниципалдык менчикке өткөрүп берүүнүн тартибинин” талаптарына ылайык,</w:t>
      </w:r>
      <w:r>
        <w:rPr>
          <w:b/>
          <w:sz w:val="21"/>
          <w:szCs w:val="21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Каргалык айылдык кеңешинин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 </w:t>
      </w:r>
      <w:r>
        <w:rPr>
          <w:color w:val="000000"/>
          <w:sz w:val="24"/>
          <w:szCs w:val="24"/>
          <w:lang w:val="ky-KG"/>
        </w:rPr>
        <w:t>Атамкулова Назгүл Токтоналиевна</w:t>
      </w:r>
      <w:r>
        <w:rPr>
          <w:sz w:val="24"/>
          <w:szCs w:val="24"/>
          <w:lang w:val="ky-KG"/>
        </w:rPr>
        <w:t xml:space="preserve">нын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Каргалык айылдык кеңешинин </w:t>
      </w:r>
    </w:p>
    <w:p w:rsidR="00FF11FC" w:rsidRDefault="00FF11FC" w:rsidP="00FF11FC">
      <w:pPr>
        <w:pStyle w:val="a4"/>
        <w:spacing w:line="276" w:lineRule="auto"/>
        <w:jc w:val="both"/>
        <w:rPr>
          <w:b/>
          <w:sz w:val="21"/>
          <w:szCs w:val="21"/>
          <w:lang w:val="ky-KG"/>
        </w:rPr>
      </w:pPr>
      <w:r>
        <w:rPr>
          <w:sz w:val="24"/>
          <w:szCs w:val="24"/>
          <w:lang w:val="ky-KG"/>
        </w:rPr>
        <w:t xml:space="preserve">(I чакырылышынын)  кезектеги XII  сессиясы </w:t>
      </w:r>
      <w:r>
        <w:rPr>
          <w:b/>
          <w:sz w:val="24"/>
          <w:szCs w:val="24"/>
          <w:lang w:val="ky-KG"/>
        </w:rPr>
        <w:t>токтом кылат</w:t>
      </w:r>
      <w:r>
        <w:rPr>
          <w:sz w:val="24"/>
          <w:szCs w:val="24"/>
          <w:lang w:val="ky-KG"/>
        </w:rPr>
        <w:t>:</w:t>
      </w:r>
    </w:p>
    <w:p w:rsidR="00FF11FC" w:rsidRDefault="00FF11FC" w:rsidP="00FF11FC">
      <w:pPr>
        <w:pStyle w:val="a4"/>
        <w:rPr>
          <w:b/>
          <w:sz w:val="21"/>
          <w:szCs w:val="21"/>
          <w:lang w:val="ky-KG"/>
        </w:rPr>
      </w:pPr>
    </w:p>
    <w:p w:rsidR="00FF11FC" w:rsidRDefault="00FF11FC" w:rsidP="00FF11FC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Казарман айылындагы Жээналиев Токтожума көчөсүнүн №92 дарегинде жайгашкан, жалпы жер аянты 1600м2 түзгөн (идентификациялык коду-3-06-03-1001-0759) административдик имараты мамлекеттик менчиктен Каргалык айыл аймагынын айыл өкмөтүнүн муниципалдык менчигине өткөрүлүп алынсын.</w:t>
      </w:r>
    </w:p>
    <w:p w:rsidR="00FF11FC" w:rsidRDefault="00FF11FC" w:rsidP="00FF11FC">
      <w:pPr>
        <w:pStyle w:val="a4"/>
        <w:numPr>
          <w:ilvl w:val="0"/>
          <w:numId w:val="1"/>
        </w:numPr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Каргалык айыл аймагынын айыл өкмөтүнүн муниципалдык менчигине өткөрүүдө мамлекеттик органдар менен биргеликте тийиштүү иш кагаздарын, толуктап өткөрүп алуу жагы </w:t>
      </w:r>
      <w:r>
        <w:rPr>
          <w:bCs/>
          <w:sz w:val="24"/>
          <w:szCs w:val="24"/>
          <w:lang w:val="ky-KG"/>
        </w:rPr>
        <w:t>Каргалык айыл аймагынын айыл өкмөт башчысына</w:t>
      </w:r>
      <w:r>
        <w:rPr>
          <w:sz w:val="24"/>
          <w:szCs w:val="24"/>
          <w:lang w:val="ky-KG"/>
        </w:rPr>
        <w:t xml:space="preserve"> милдеттендирилсин.</w:t>
      </w:r>
    </w:p>
    <w:p w:rsidR="00FF11FC" w:rsidRDefault="00FF11FC" w:rsidP="00FF11FC">
      <w:pPr>
        <w:pStyle w:val="a4"/>
        <w:numPr>
          <w:ilvl w:val="0"/>
          <w:numId w:val="1"/>
        </w:numPr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FF11FC" w:rsidRDefault="00FF11FC" w:rsidP="00FF11FC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Бул токтомду көзөмөлдөө жагы 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төрайымына милдеттендирилсин.   </w:t>
      </w:r>
    </w:p>
    <w:p w:rsidR="00FF11FC" w:rsidRDefault="00FF11FC" w:rsidP="00FF11FC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FF11FC" w:rsidRDefault="00FF11FC" w:rsidP="00FF11FC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E77790" w:rsidRPr="00FF11FC" w:rsidRDefault="00FF11FC" w:rsidP="00FF11FC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 айылдык  кеңешинин  төрагасы                             Т.И.Токтоболотов</w:t>
      </w:r>
      <w:bookmarkStart w:id="0" w:name="_GoBack"/>
      <w:bookmarkEnd w:id="0"/>
    </w:p>
    <w:sectPr w:rsidR="00E77790" w:rsidRPr="00FF1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22CC9"/>
    <w:multiLevelType w:val="hybridMultilevel"/>
    <w:tmpl w:val="A05C67E0"/>
    <w:lvl w:ilvl="0" w:tplc="8886E18A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1FC"/>
    <w:rsid w:val="00E77790"/>
    <w:rsid w:val="00FF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1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FF11FC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F11FC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1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FF11FC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F11FC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2025-08-18T04:06:00Z</dcterms:created>
  <dcterms:modified xsi:type="dcterms:W3CDTF">2025-08-18T04:07:00Z</dcterms:modified>
</cp:coreProperties>
</file>