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1B9" w:rsidRDefault="000001B9" w:rsidP="000001B9">
      <w:pPr>
        <w:pStyle w:val="a4"/>
        <w:jc w:val="center"/>
        <w:rPr>
          <w:b/>
          <w:sz w:val="21"/>
          <w:szCs w:val="21"/>
        </w:rPr>
      </w:pPr>
      <w:r>
        <w:rPr>
          <w:noProof/>
          <w:lang w:eastAsia="ru-RU"/>
        </w:rPr>
        <w:drawing>
          <wp:anchor distT="0" distB="0" distL="114300" distR="114300" simplePos="0" relativeHeight="251657216" behindDoc="1" locked="0" layoutInCell="1" allowOverlap="1">
            <wp:simplePos x="0" y="0"/>
            <wp:positionH relativeFrom="margin">
              <wp:posOffset>2381250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1" name="Рисунок 1" descr="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0001B9" w:rsidRDefault="000001B9" w:rsidP="000001B9">
      <w:pPr>
        <w:pStyle w:val="a4"/>
        <w:jc w:val="center"/>
        <w:rPr>
          <w:b/>
          <w:sz w:val="21"/>
          <w:szCs w:val="21"/>
        </w:rPr>
      </w:pPr>
    </w:p>
    <w:p w:rsidR="000001B9" w:rsidRDefault="000001B9" w:rsidP="000001B9">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0001B9" w:rsidRDefault="000001B9" w:rsidP="000001B9">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0001B9" w:rsidRDefault="000001B9" w:rsidP="000001B9">
      <w:pPr>
        <w:pStyle w:val="a4"/>
        <w:jc w:val="center"/>
        <w:rPr>
          <w:b/>
          <w:sz w:val="21"/>
          <w:szCs w:val="21"/>
        </w:rPr>
      </w:pPr>
      <w:r>
        <w:rPr>
          <w:b/>
          <w:sz w:val="21"/>
          <w:szCs w:val="21"/>
        </w:rPr>
        <w:t xml:space="preserve">АЙЫЛ АЙМАГЫНЫН                                                   </w:t>
      </w:r>
      <w:r>
        <w:rPr>
          <w:b/>
          <w:sz w:val="21"/>
          <w:szCs w:val="21"/>
          <w:lang w:val="ky-KG"/>
        </w:rPr>
        <w:t>КАРГАЛЫКСКОГО</w:t>
      </w:r>
    </w:p>
    <w:p w:rsidR="000001B9" w:rsidRDefault="000001B9" w:rsidP="000001B9">
      <w:pPr>
        <w:pStyle w:val="a4"/>
        <w:pBdr>
          <w:bottom w:val="single" w:sz="12" w:space="8" w:color="auto"/>
        </w:pBdr>
        <w:jc w:val="center"/>
        <w:rPr>
          <w:b/>
          <w:sz w:val="21"/>
          <w:szCs w:val="21"/>
          <w:lang w:val="ky-KG"/>
        </w:rPr>
      </w:pPr>
      <w:r>
        <w:rPr>
          <w:b/>
          <w:sz w:val="21"/>
          <w:szCs w:val="21"/>
          <w:lang w:val="ky-KG"/>
        </w:rPr>
        <w:t>АЙЫЛДЫК  КЕҢЕШИ                                                                  АЙЫЛНОГО АЙМАКА</w:t>
      </w:r>
    </w:p>
    <w:p w:rsidR="000001B9" w:rsidRDefault="000001B9" w:rsidP="000001B9">
      <w:pPr>
        <w:pStyle w:val="a4"/>
        <w:pBdr>
          <w:bottom w:val="single" w:sz="12" w:space="8" w:color="auto"/>
        </w:pBdr>
        <w:jc w:val="both"/>
        <w:rPr>
          <w:b/>
          <w:sz w:val="24"/>
          <w:szCs w:val="24"/>
          <w:lang w:val="ky-KG"/>
        </w:rPr>
      </w:pPr>
      <w:r>
        <w:rPr>
          <w:noProof/>
          <w:lang w:eastAsia="ru-RU"/>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231775</wp:posOffset>
                </wp:positionV>
                <wp:extent cx="6101715" cy="0"/>
                <wp:effectExtent l="0" t="19050" r="13335" b="1905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" strokecolor="red" strokeweight="2.75pt"/>
            </w:pict>
          </mc:Fallback>
        </mc:AlternateContent>
      </w:r>
      <w:r>
        <w:rPr>
          <w:sz w:val="16"/>
          <w:szCs w:val="16"/>
          <w:lang w:val="ky-KG"/>
        </w:rPr>
        <w:t xml:space="preserve"> </w:t>
      </w:r>
    </w:p>
    <w:p w:rsidR="000001B9" w:rsidRDefault="000001B9" w:rsidP="000001B9">
      <w:pPr>
        <w:spacing w:after="0"/>
        <w:jc w:val="both"/>
        <w:rPr>
          <w:rFonts w:ascii="Times New Roman" w:hAnsi="Times New Roman"/>
          <w:sz w:val="16"/>
          <w:lang w:val="ky-KG"/>
        </w:rPr>
      </w:pPr>
    </w:p>
    <w:p w:rsidR="000001B9" w:rsidRDefault="000001B9" w:rsidP="00000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p>
    <w:p w:rsidR="000001B9" w:rsidRDefault="000001B9" w:rsidP="00000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кезексиз VI сессиясынын</w:t>
      </w:r>
    </w:p>
    <w:p w:rsidR="000001B9" w:rsidRDefault="000001B9" w:rsidP="00000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 3   ТОКТОМУ</w:t>
      </w:r>
    </w:p>
    <w:p w:rsidR="000001B9" w:rsidRDefault="000001B9" w:rsidP="00000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0001B9" w:rsidRDefault="000001B9" w:rsidP="00000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28 -  февраль   2025-жыл                      </w:t>
      </w:r>
      <w:r>
        <w:rPr>
          <w:rFonts w:ascii="Times New Roman" w:eastAsia="Times New Roman" w:hAnsi="Times New Roman"/>
          <w:sz w:val="24"/>
          <w:szCs w:val="24"/>
          <w:lang w:val="ky-KG" w:eastAsia="ru-RU"/>
        </w:rPr>
        <w:tab/>
        <w:t xml:space="preserve">                                        Казарман  айылы</w:t>
      </w:r>
    </w:p>
    <w:p w:rsidR="000001B9" w:rsidRDefault="000001B9" w:rsidP="000001B9">
      <w:pPr>
        <w:pStyle w:val="a4"/>
        <w:tabs>
          <w:tab w:val="left" w:pos="567"/>
        </w:tabs>
        <w:spacing w:line="276" w:lineRule="auto"/>
        <w:jc w:val="both"/>
        <w:rPr>
          <w:sz w:val="24"/>
          <w:szCs w:val="24"/>
          <w:lang w:val="ky-KG"/>
        </w:rPr>
      </w:pPr>
      <w:r>
        <w:rPr>
          <w:sz w:val="24"/>
          <w:szCs w:val="24"/>
          <w:lang w:val="ky-KG"/>
        </w:rPr>
        <w:t xml:space="preserve"> </w:t>
      </w:r>
    </w:p>
    <w:p w:rsidR="000001B9" w:rsidRDefault="000001B9" w:rsidP="000001B9">
      <w:pPr>
        <w:pStyle w:val="a4"/>
        <w:tabs>
          <w:tab w:val="left" w:pos="567"/>
        </w:tabs>
        <w:spacing w:line="276" w:lineRule="auto"/>
        <w:jc w:val="both"/>
        <w:rPr>
          <w:b/>
          <w:sz w:val="24"/>
          <w:szCs w:val="24"/>
          <w:lang w:val="ky-KG"/>
        </w:rPr>
      </w:pPr>
      <w:r>
        <w:rPr>
          <w:b/>
          <w:sz w:val="24"/>
          <w:szCs w:val="24"/>
          <w:lang w:val="ky-KG"/>
        </w:rPr>
        <w:t xml:space="preserve">          Каргалык айыл аймагынын айыл өкмөтүнүн “Аксакалдар сотунун” </w:t>
      </w:r>
    </w:p>
    <w:p w:rsidR="000001B9" w:rsidRDefault="000001B9" w:rsidP="000001B9">
      <w:pPr>
        <w:pStyle w:val="a4"/>
        <w:tabs>
          <w:tab w:val="left" w:pos="567"/>
        </w:tabs>
        <w:spacing w:line="276" w:lineRule="auto"/>
        <w:jc w:val="both"/>
        <w:rPr>
          <w:sz w:val="24"/>
          <w:szCs w:val="24"/>
          <w:lang w:val="ky-KG"/>
        </w:rPr>
      </w:pPr>
      <w:r>
        <w:rPr>
          <w:b/>
          <w:sz w:val="24"/>
          <w:szCs w:val="24"/>
          <w:lang w:val="ky-KG"/>
        </w:rPr>
        <w:t xml:space="preserve">          Регламентин бекитүү  жөнүндө</w:t>
      </w:r>
      <w:r>
        <w:rPr>
          <w:sz w:val="24"/>
          <w:szCs w:val="24"/>
          <w:lang w:val="ky-KG"/>
        </w:rPr>
        <w:t xml:space="preserve">                                                   </w:t>
      </w:r>
    </w:p>
    <w:p w:rsidR="000001B9" w:rsidRDefault="000001B9" w:rsidP="000001B9">
      <w:pPr>
        <w:pStyle w:val="a4"/>
        <w:tabs>
          <w:tab w:val="left" w:pos="567"/>
        </w:tabs>
        <w:spacing w:line="276" w:lineRule="auto"/>
        <w:jc w:val="both"/>
        <w:rPr>
          <w:sz w:val="24"/>
          <w:szCs w:val="24"/>
          <w:lang w:val="ky-KG"/>
        </w:rPr>
      </w:pPr>
      <w:r>
        <w:rPr>
          <w:sz w:val="24"/>
          <w:szCs w:val="24"/>
          <w:lang w:val="ky-KG"/>
        </w:rPr>
        <w:t xml:space="preserve">         Каргалык айылдык кеңешинин “Мыйзамдуулук,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 Атамкулова Назгүл </w:t>
      </w:r>
      <w:r>
        <w:rPr>
          <w:color w:val="000000"/>
          <w:sz w:val="24"/>
          <w:szCs w:val="24"/>
          <w:lang w:val="ky-KG"/>
        </w:rPr>
        <w:t>Токтоналиевна</w:t>
      </w:r>
      <w:r>
        <w:rPr>
          <w:sz w:val="24"/>
          <w:szCs w:val="24"/>
          <w:lang w:val="ky-KG"/>
        </w:rPr>
        <w:t xml:space="preserve">нын маалыматын угуп жана талкуулап, Каргалык айылдык кеңешинин Регламентинин 2-главасынын 2.1-пунктуна ылайык, </w:t>
      </w:r>
      <w:r>
        <w:rPr>
          <w:b/>
          <w:sz w:val="24"/>
          <w:szCs w:val="24"/>
          <w:lang w:val="ky-KG"/>
        </w:rPr>
        <w:t xml:space="preserve">      </w:t>
      </w:r>
    </w:p>
    <w:p w:rsidR="000001B9" w:rsidRDefault="000001B9" w:rsidP="000001B9">
      <w:pPr>
        <w:spacing w:after="0" w:line="240" w:lineRule="auto"/>
        <w:jc w:val="both"/>
        <w:rPr>
          <w:rFonts w:ascii="Times New Roman" w:hAnsi="Times New Roman"/>
          <w:sz w:val="24"/>
          <w:szCs w:val="24"/>
          <w:lang w:val="ky-KG"/>
        </w:rPr>
      </w:pPr>
      <w:r>
        <w:rPr>
          <w:rFonts w:ascii="Times New Roman" w:hAnsi="Times New Roman"/>
          <w:b/>
          <w:sz w:val="24"/>
          <w:szCs w:val="24"/>
          <w:lang w:val="ky-KG"/>
        </w:rPr>
        <w:t xml:space="preserve">                 Каргалык айылдык кеңешинин (I чакырылышынын) </w:t>
      </w:r>
    </w:p>
    <w:p w:rsidR="000001B9" w:rsidRDefault="000001B9" w:rsidP="000001B9">
      <w:pPr>
        <w:pStyle w:val="a4"/>
        <w:tabs>
          <w:tab w:val="left" w:pos="567"/>
        </w:tabs>
        <w:ind w:left="900"/>
        <w:rPr>
          <w:sz w:val="24"/>
          <w:szCs w:val="24"/>
          <w:lang w:val="ky-KG"/>
        </w:rPr>
      </w:pPr>
      <w:r>
        <w:rPr>
          <w:b/>
          <w:sz w:val="24"/>
          <w:szCs w:val="24"/>
          <w:lang w:val="ky-KG"/>
        </w:rPr>
        <w:t xml:space="preserve">                                  кезексиз </w:t>
      </w:r>
      <w:r>
        <w:rPr>
          <w:b/>
          <w:sz w:val="24"/>
          <w:szCs w:val="24"/>
          <w:lang w:val="en-US"/>
        </w:rPr>
        <w:t>VI</w:t>
      </w:r>
      <w:r>
        <w:rPr>
          <w:b/>
          <w:sz w:val="24"/>
          <w:szCs w:val="24"/>
          <w:lang w:val="ky-KG"/>
        </w:rPr>
        <w:t xml:space="preserve"> сессиясы </w:t>
      </w:r>
    </w:p>
    <w:p w:rsidR="000001B9" w:rsidRDefault="000001B9" w:rsidP="000001B9">
      <w:pPr>
        <w:pStyle w:val="a4"/>
        <w:tabs>
          <w:tab w:val="left" w:pos="567"/>
        </w:tabs>
        <w:jc w:val="both"/>
        <w:rPr>
          <w:b/>
          <w:sz w:val="24"/>
          <w:szCs w:val="24"/>
          <w:lang w:val="ky-KG"/>
        </w:rPr>
      </w:pPr>
      <w:r>
        <w:rPr>
          <w:sz w:val="28"/>
          <w:szCs w:val="28"/>
          <w:lang w:val="ky-KG"/>
        </w:rPr>
        <w:t xml:space="preserve">                                         </w:t>
      </w:r>
      <w:r>
        <w:rPr>
          <w:b/>
          <w:sz w:val="24"/>
          <w:szCs w:val="24"/>
          <w:lang w:val="ky-KG"/>
        </w:rPr>
        <w:t xml:space="preserve">Т О К Т О М   К Ы Л А Т : </w:t>
      </w:r>
    </w:p>
    <w:p w:rsidR="000001B9" w:rsidRDefault="000001B9" w:rsidP="000001B9">
      <w:pPr>
        <w:pStyle w:val="a4"/>
        <w:tabs>
          <w:tab w:val="left" w:pos="567"/>
        </w:tabs>
        <w:jc w:val="both"/>
        <w:rPr>
          <w:b/>
          <w:sz w:val="24"/>
          <w:szCs w:val="24"/>
          <w:lang w:val="ky-KG"/>
        </w:rPr>
      </w:pPr>
    </w:p>
    <w:p w:rsidR="000001B9" w:rsidRDefault="000001B9" w:rsidP="000001B9">
      <w:pPr>
        <w:pStyle w:val="a4"/>
        <w:numPr>
          <w:ilvl w:val="0"/>
          <w:numId w:val="1"/>
        </w:numPr>
        <w:tabs>
          <w:tab w:val="left" w:pos="567"/>
        </w:tabs>
        <w:spacing w:line="276" w:lineRule="auto"/>
        <w:jc w:val="both"/>
        <w:rPr>
          <w:sz w:val="24"/>
          <w:szCs w:val="24"/>
          <w:lang w:val="ky-KG"/>
        </w:rPr>
      </w:pPr>
      <w:r>
        <w:rPr>
          <w:sz w:val="24"/>
          <w:szCs w:val="24"/>
          <w:lang w:val="ky-KG"/>
        </w:rPr>
        <w:t xml:space="preserve">  Каргалык айыл аймагынын айыл өкмөтүнүн “Аксакалдар сотунун” Регламенти  тиркемеге ылайык бекитилсин.  </w:t>
      </w:r>
    </w:p>
    <w:p w:rsidR="000001B9" w:rsidRDefault="000001B9" w:rsidP="000001B9">
      <w:pPr>
        <w:pStyle w:val="1"/>
        <w:numPr>
          <w:ilvl w:val="0"/>
          <w:numId w:val="1"/>
        </w:numPr>
        <w:spacing w:line="276" w:lineRule="auto"/>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kargalyk.gov.kg расмий веб-сайтына жарыялансын.</w:t>
      </w:r>
    </w:p>
    <w:p w:rsidR="000001B9" w:rsidRDefault="000001B9" w:rsidP="000001B9">
      <w:pPr>
        <w:pStyle w:val="a5"/>
        <w:numPr>
          <w:ilvl w:val="0"/>
          <w:numId w:val="1"/>
        </w:numPr>
        <w:spacing w:after="0"/>
        <w:jc w:val="both"/>
        <w:rPr>
          <w:rFonts w:ascii="Times New Roman" w:hAnsi="Times New Roman"/>
          <w:sz w:val="24"/>
          <w:szCs w:val="24"/>
          <w:lang w:val="ky-KG"/>
        </w:rPr>
      </w:pPr>
      <w:r>
        <w:rPr>
          <w:rFonts w:ascii="Times New Roman" w:hAnsi="Times New Roman"/>
          <w:sz w:val="24"/>
          <w:szCs w:val="24"/>
          <w:lang w:val="ky-KG"/>
        </w:rPr>
        <w:t>Бул токтомду аткаруу Каргалык айыл өкмөтүнүн башчысы З.Э.Акуновага милдеттендирилсин.</w:t>
      </w:r>
    </w:p>
    <w:p w:rsidR="000001B9" w:rsidRDefault="000001B9" w:rsidP="000001B9">
      <w:pPr>
        <w:pStyle w:val="a5"/>
        <w:numPr>
          <w:ilvl w:val="0"/>
          <w:numId w:val="1"/>
        </w:numPr>
        <w:spacing w:after="0"/>
        <w:jc w:val="both"/>
        <w:rPr>
          <w:rFonts w:ascii="Times New Roman" w:hAnsi="Times New Roman"/>
          <w:sz w:val="24"/>
          <w:szCs w:val="24"/>
          <w:lang w:val="ky-KG"/>
        </w:rPr>
      </w:pPr>
      <w:r>
        <w:rPr>
          <w:rFonts w:ascii="Times New Roman" w:hAnsi="Times New Roman"/>
          <w:sz w:val="24"/>
          <w:szCs w:val="24"/>
          <w:lang w:val="ky-KG"/>
        </w:rPr>
        <w:t xml:space="preserve">Бул токтомду көзөмөлдөө “Мыйзамдуулук,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 Атамкулова Назгүл </w:t>
      </w:r>
      <w:r>
        <w:rPr>
          <w:rFonts w:ascii="Times New Roman" w:hAnsi="Times New Roman"/>
          <w:color w:val="000000"/>
          <w:sz w:val="24"/>
          <w:szCs w:val="24"/>
          <w:lang w:val="ky-KG"/>
        </w:rPr>
        <w:t>Токтоналиевна</w:t>
      </w:r>
      <w:r>
        <w:rPr>
          <w:rFonts w:ascii="Times New Roman" w:hAnsi="Times New Roman"/>
          <w:sz w:val="24"/>
          <w:szCs w:val="24"/>
          <w:lang w:val="ky-KG"/>
        </w:rPr>
        <w:t xml:space="preserve">га милдеттендирилсин. </w:t>
      </w:r>
    </w:p>
    <w:p w:rsidR="000001B9" w:rsidRDefault="000001B9" w:rsidP="000001B9">
      <w:pPr>
        <w:pStyle w:val="a5"/>
        <w:spacing w:after="0"/>
        <w:jc w:val="both"/>
        <w:rPr>
          <w:rFonts w:ascii="Times New Roman" w:hAnsi="Times New Roman"/>
          <w:sz w:val="24"/>
          <w:szCs w:val="24"/>
          <w:lang w:val="ky-KG"/>
        </w:rPr>
      </w:pPr>
    </w:p>
    <w:p w:rsidR="000001B9" w:rsidRDefault="000001B9" w:rsidP="000001B9">
      <w:pPr>
        <w:pStyle w:val="a4"/>
        <w:tabs>
          <w:tab w:val="left" w:pos="567"/>
        </w:tabs>
        <w:spacing w:line="276" w:lineRule="auto"/>
        <w:jc w:val="both"/>
        <w:rPr>
          <w:sz w:val="24"/>
          <w:szCs w:val="24"/>
          <w:lang w:val="ky-KG"/>
        </w:rPr>
      </w:pPr>
    </w:p>
    <w:p w:rsidR="000001B9" w:rsidRDefault="000001B9" w:rsidP="000001B9">
      <w:pPr>
        <w:pStyle w:val="a4"/>
        <w:spacing w:line="276" w:lineRule="auto"/>
        <w:jc w:val="both"/>
        <w:rPr>
          <w:b/>
          <w:sz w:val="24"/>
          <w:szCs w:val="24"/>
          <w:lang w:val="ky-KG"/>
        </w:rPr>
      </w:pPr>
      <w:r>
        <w:rPr>
          <w:b/>
          <w:sz w:val="24"/>
          <w:szCs w:val="24"/>
          <w:lang w:val="ky-KG"/>
        </w:rPr>
        <w:t xml:space="preserve">        Каргалык  айылдык  кеңешинин төрагасы                            Т.И.Токтоболотов</w:t>
      </w:r>
    </w:p>
    <w:p w:rsidR="000001B9" w:rsidRDefault="000001B9" w:rsidP="000001B9">
      <w:pPr>
        <w:pStyle w:val="a4"/>
        <w:spacing w:line="276" w:lineRule="auto"/>
        <w:jc w:val="both"/>
        <w:rPr>
          <w:b/>
          <w:sz w:val="24"/>
          <w:szCs w:val="24"/>
          <w:lang w:val="ky-KG"/>
        </w:rPr>
      </w:pPr>
    </w:p>
    <w:p w:rsidR="000001B9" w:rsidRDefault="000001B9" w:rsidP="000001B9">
      <w:pPr>
        <w:rPr>
          <w:lang w:val="ky-KG"/>
        </w:rPr>
      </w:pPr>
    </w:p>
    <w:p w:rsidR="000001B9" w:rsidRDefault="000001B9" w:rsidP="000001B9">
      <w:pPr>
        <w:rPr>
          <w:lang w:val="ky-KG"/>
        </w:rPr>
      </w:pPr>
    </w:p>
    <w:p w:rsidR="000001B9" w:rsidRDefault="000001B9" w:rsidP="000001B9">
      <w:pPr>
        <w:rPr>
          <w:lang w:val="ky-KG"/>
        </w:rPr>
      </w:pPr>
    </w:p>
    <w:p w:rsidR="002D26D3" w:rsidRPr="00CE5628" w:rsidRDefault="002D26D3">
      <w:pPr>
        <w:rPr>
          <w:lang w:val="ky-KG"/>
        </w:rPr>
      </w:pPr>
    </w:p>
    <w:p w:rsidR="00CE5628" w:rsidRDefault="00CE5628">
      <w:pPr>
        <w:rPr>
          <w:lang w:val="ky-KG"/>
        </w:rPr>
      </w:pPr>
    </w:p>
    <w:p w:rsidR="00CE5628" w:rsidRDefault="00CE5628">
      <w:pPr>
        <w:rPr>
          <w:lang w:val="ky-KG"/>
        </w:rPr>
      </w:pPr>
    </w:p>
    <w:p w:rsidR="00CE5628" w:rsidRDefault="00CE5628" w:rsidP="00CE5628">
      <w:pPr>
        <w:tabs>
          <w:tab w:val="left" w:pos="2490"/>
        </w:tabs>
        <w:spacing w:after="0"/>
        <w:ind w:left="4956"/>
        <w:rPr>
          <w:rFonts w:ascii="Times New Roman" w:hAnsi="Times New Roman"/>
          <w:b/>
          <w:sz w:val="20"/>
          <w:szCs w:val="20"/>
          <w:lang w:val="ky-KG"/>
        </w:rPr>
      </w:pPr>
      <w:r>
        <w:rPr>
          <w:rFonts w:ascii="Times New Roman" w:hAnsi="Times New Roman"/>
          <w:b/>
          <w:sz w:val="20"/>
          <w:szCs w:val="20"/>
          <w:lang w:val="ky-KG"/>
        </w:rPr>
        <w:t xml:space="preserve">БЕКИТЕМ                                                                                                                                                                                                                   Каргалык  айылдык  кеңешинин                                                                                                                                                                                                                   төрагасы___________Т.И.Токтоболотов                                                                                                                                                                                                                   Каргалык айылдык кеңешинин                                                                                                                                                                                                                         кезексиз  VI сессиясынын                                                                                                                                                                                                                        № 3  токтомуна  тиркеме                                                                                                                                                                                         </w:t>
      </w:r>
      <w:r>
        <w:rPr>
          <w:rFonts w:ascii="Times New Roman" w:hAnsi="Times New Roman"/>
          <w:sz w:val="20"/>
          <w:szCs w:val="20"/>
          <w:lang w:val="ky-KG"/>
        </w:rPr>
        <w:t xml:space="preserve">                               </w:t>
      </w:r>
      <w:bookmarkStart w:id="0" w:name="_GoBack"/>
      <w:r w:rsidRPr="00CE5628">
        <w:rPr>
          <w:rFonts w:ascii="Times New Roman" w:hAnsi="Times New Roman"/>
          <w:b/>
          <w:sz w:val="20"/>
          <w:szCs w:val="20"/>
          <w:lang w:val="ky-KG"/>
        </w:rPr>
        <w:t>28 - февраль 2025</w:t>
      </w:r>
      <w:bookmarkEnd w:id="0"/>
      <w:r>
        <w:rPr>
          <w:rFonts w:ascii="Times New Roman" w:hAnsi="Times New Roman"/>
          <w:b/>
          <w:sz w:val="20"/>
          <w:szCs w:val="20"/>
          <w:lang w:val="ky-KG"/>
        </w:rPr>
        <w:t xml:space="preserve">-жыл    </w:t>
      </w:r>
    </w:p>
    <w:p w:rsidR="00CE5628" w:rsidRDefault="00CE5628" w:rsidP="00CE5628">
      <w:pPr>
        <w:pStyle w:val="tkNazvanie"/>
        <w:spacing w:after="0" w:line="240" w:lineRule="auto"/>
        <w:ind w:right="0"/>
        <w:contextualSpacing/>
        <w:jc w:val="right"/>
        <w:rPr>
          <w:rFonts w:ascii="Times New Roman" w:hAnsi="Times New Roman" w:cs="Times New Roman"/>
          <w:b w:val="0"/>
          <w:sz w:val="28"/>
          <w:szCs w:val="28"/>
          <w:lang w:val="ky-KG"/>
        </w:rPr>
      </w:pPr>
    </w:p>
    <w:p w:rsidR="00CE5628" w:rsidRDefault="00CE5628" w:rsidP="00CE5628">
      <w:pPr>
        <w:pStyle w:val="tkNazvanie"/>
        <w:spacing w:before="0" w:after="0" w:line="240" w:lineRule="auto"/>
        <w:contextualSpacing/>
        <w:rPr>
          <w:rFonts w:ascii="Times New Roman" w:hAnsi="Times New Roman" w:cs="Times New Roman"/>
          <w:lang w:val="ky-KG"/>
        </w:rPr>
      </w:pPr>
      <w:r>
        <w:rPr>
          <w:rFonts w:ascii="Times New Roman" w:hAnsi="Times New Roman" w:cs="Times New Roman"/>
          <w:lang w:val="ky-KG"/>
        </w:rPr>
        <w:t xml:space="preserve">Аксакалдар сотторунун </w:t>
      </w:r>
    </w:p>
    <w:p w:rsidR="00CE5628" w:rsidRDefault="00CE5628" w:rsidP="00CE5628">
      <w:pPr>
        <w:pStyle w:val="tkNazvanie"/>
        <w:spacing w:before="0" w:after="0" w:line="240" w:lineRule="auto"/>
        <w:contextualSpacing/>
        <w:rPr>
          <w:rFonts w:ascii="Times New Roman" w:hAnsi="Times New Roman" w:cs="Times New Roman"/>
          <w:lang w:val="kk-KZ"/>
        </w:rPr>
      </w:pPr>
      <w:r>
        <w:rPr>
          <w:rFonts w:ascii="Times New Roman" w:hAnsi="Times New Roman" w:cs="Times New Roman"/>
          <w:lang w:val="ky-KG"/>
        </w:rPr>
        <w:t>ТИПТ</w:t>
      </w:r>
      <w:r>
        <w:rPr>
          <w:rFonts w:ascii="Times New Roman" w:hAnsi="Times New Roman" w:cs="Times New Roman"/>
          <w:lang w:val="kk-KZ"/>
        </w:rPr>
        <w:t>ҮҮ</w:t>
      </w:r>
      <w:r>
        <w:rPr>
          <w:rFonts w:ascii="Times New Roman" w:hAnsi="Times New Roman" w:cs="Times New Roman"/>
          <w:lang w:val="ky-KG"/>
        </w:rPr>
        <w:t xml:space="preserve"> РЕГЛАМЕНТ</w:t>
      </w:r>
      <w:r>
        <w:rPr>
          <w:rFonts w:ascii="Times New Roman" w:hAnsi="Times New Roman" w:cs="Times New Roman"/>
          <w:lang w:val="kk-KZ"/>
        </w:rPr>
        <w:t>И</w:t>
      </w:r>
    </w:p>
    <w:p w:rsidR="00CE5628" w:rsidRDefault="00CE5628" w:rsidP="00CE5628">
      <w:pPr>
        <w:pStyle w:val="tkZagolovok3"/>
        <w:spacing w:before="0" w:after="0" w:line="240" w:lineRule="auto"/>
        <w:contextualSpacing/>
        <w:rPr>
          <w:rFonts w:ascii="Times New Roman" w:hAnsi="Times New Roman" w:cs="Times New Roman"/>
          <w:lang w:val="kk-KZ"/>
        </w:rPr>
      </w:pPr>
      <w:r>
        <w:rPr>
          <w:rFonts w:ascii="Times New Roman" w:hAnsi="Times New Roman" w:cs="Times New Roman"/>
          <w:lang w:val="kk-KZ"/>
        </w:rPr>
        <w:t>I . Жалпы жоболор</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k-KZ"/>
        </w:rPr>
        <w:t xml:space="preserve">1. </w:t>
      </w:r>
      <w:r>
        <w:rPr>
          <w:rFonts w:ascii="Times New Roman" w:hAnsi="Times New Roman" w:cs="Times New Roman"/>
          <w:sz w:val="24"/>
          <w:szCs w:val="24"/>
          <w:lang w:val="ky-KG"/>
        </w:rPr>
        <w:t xml:space="preserve">Бул Регламент Кыргыз Республикасынын </w:t>
      </w:r>
      <w:hyperlink r:id="rId7" w:history="1">
        <w:r>
          <w:rPr>
            <w:rStyle w:val="a6"/>
            <w:sz w:val="24"/>
            <w:szCs w:val="24"/>
            <w:lang w:val="ky-KG"/>
          </w:rPr>
          <w:t>Конституциясына</w:t>
        </w:r>
      </w:hyperlink>
      <w:r>
        <w:rPr>
          <w:rFonts w:ascii="Times New Roman" w:hAnsi="Times New Roman" w:cs="Times New Roman"/>
          <w:sz w:val="24"/>
          <w:szCs w:val="24"/>
          <w:lang w:val="kk-KZ"/>
        </w:rPr>
        <w:t xml:space="preserve">, </w:t>
      </w:r>
      <w:bookmarkStart w:id="1" w:name="_Hlk179967195"/>
      <w:r>
        <w:rPr>
          <w:rFonts w:ascii="Times New Roman" w:hAnsi="Times New Roman" w:cs="Times New Roman"/>
          <w:sz w:val="24"/>
          <w:szCs w:val="24"/>
          <w:lang w:val="ky-KG"/>
        </w:rPr>
        <w:t>“</w:t>
      </w:r>
      <w:r>
        <w:rPr>
          <w:rFonts w:ascii="Times New Roman" w:hAnsi="Times New Roman" w:cs="Times New Roman"/>
          <w:sz w:val="24"/>
          <w:szCs w:val="24"/>
          <w:lang w:val="kk-KZ"/>
        </w:rPr>
        <w:t>Аксакалдар соттору жөнүндө</w:t>
      </w:r>
      <w:r>
        <w:rPr>
          <w:rFonts w:ascii="Times New Roman" w:hAnsi="Times New Roman" w:cs="Times New Roman"/>
          <w:sz w:val="24"/>
          <w:szCs w:val="24"/>
          <w:lang w:val="ky-KG"/>
        </w:rPr>
        <w:t>”</w:t>
      </w:r>
      <w:r>
        <w:rPr>
          <w:rFonts w:ascii="Times New Roman" w:hAnsi="Times New Roman" w:cs="Times New Roman"/>
          <w:sz w:val="24"/>
          <w:szCs w:val="24"/>
          <w:lang w:val="kk-KZ"/>
        </w:rPr>
        <w:t xml:space="preserve"> Кыргыз Республикасынын Мыйзамына </w:t>
      </w:r>
      <w:bookmarkEnd w:id="1"/>
      <w:r>
        <w:rPr>
          <w:rFonts w:ascii="Times New Roman" w:hAnsi="Times New Roman" w:cs="Times New Roman"/>
          <w:sz w:val="24"/>
          <w:szCs w:val="24"/>
          <w:lang w:val="kk-KZ"/>
        </w:rPr>
        <w:t xml:space="preserve">(мындан ары – Мыйзам), </w:t>
      </w:r>
      <w:r>
        <w:rPr>
          <w:rFonts w:ascii="Times New Roman" w:hAnsi="Times New Roman" w:cs="Times New Roman"/>
          <w:sz w:val="24"/>
          <w:szCs w:val="24"/>
          <w:lang w:val="ky-KG"/>
        </w:rPr>
        <w:t>Кыргыз Республикасынын башка мыйзамдарына</w:t>
      </w:r>
      <w:r>
        <w:rPr>
          <w:rFonts w:ascii="Times New Roman" w:hAnsi="Times New Roman" w:cs="Times New Roman"/>
          <w:sz w:val="24"/>
          <w:szCs w:val="24"/>
          <w:lang w:val="kk-KZ"/>
        </w:rPr>
        <w:t xml:space="preserve"> ылайык аксакалдар сотторунун ыйгарым укуктарын </w:t>
      </w:r>
      <w:r>
        <w:rPr>
          <w:rFonts w:ascii="Times New Roman" w:hAnsi="Times New Roman" w:cs="Times New Roman"/>
          <w:sz w:val="24"/>
          <w:szCs w:val="24"/>
          <w:lang w:val="ky-KG"/>
        </w:rPr>
        <w:t>жүзөгө ашыруу боюнча ишин уюштуруунун эрежелерин белгилейт.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k-KZ"/>
        </w:rPr>
      </w:pPr>
      <w:r>
        <w:rPr>
          <w:rFonts w:ascii="Times New Roman" w:hAnsi="Times New Roman" w:cs="Times New Roman"/>
          <w:sz w:val="24"/>
          <w:szCs w:val="24"/>
          <w:lang w:val="kk-KZ"/>
        </w:rPr>
        <w:t xml:space="preserve">2. </w:t>
      </w:r>
      <w:r>
        <w:rPr>
          <w:rFonts w:ascii="Times New Roman" w:hAnsi="Times New Roman" w:cs="Times New Roman"/>
          <w:sz w:val="24"/>
          <w:szCs w:val="24"/>
          <w:lang w:val="ky-KG"/>
        </w:rPr>
        <w:t>Аксакалдар соттору – ыктыярдуу жанажергиликтүү коомчулуктун колдоосунда, шайлануунун жана өз алдынча башкаруунун негизинде түзүлүүчү, Мыйзамда белгиленген тартипте жана учурларда жарандардын, жарандар менен юридикалык жактардын ортосундагы талаш-тартыштар жөнүндө иштерди (материалдарды) кароону жүзөгө ашырууга чакырылган коомдук орган.</w:t>
      </w:r>
    </w:p>
    <w:p w:rsidR="00CE5628" w:rsidRDefault="00CE5628" w:rsidP="00CE5628">
      <w:pPr>
        <w:pStyle w:val="tkTekst"/>
        <w:spacing w:after="0" w:line="240" w:lineRule="auto"/>
        <w:ind w:firstLine="708"/>
        <w:contextualSpacing/>
        <w:rPr>
          <w:rFonts w:ascii="Times New Roman" w:hAnsi="Times New Roman" w:cs="Times New Roman"/>
          <w:sz w:val="24"/>
          <w:szCs w:val="24"/>
          <w:lang w:val="kk-KZ"/>
        </w:rPr>
      </w:pPr>
      <w:r>
        <w:rPr>
          <w:rFonts w:ascii="Times New Roman" w:hAnsi="Times New Roman" w:cs="Times New Roman"/>
          <w:sz w:val="24"/>
          <w:szCs w:val="24"/>
          <w:lang w:val="kk-KZ"/>
        </w:rPr>
        <w:t>3.</w:t>
      </w:r>
      <w:r>
        <w:rPr>
          <w:rFonts w:ascii="Times New Roman" w:hAnsi="Times New Roman" w:cs="Times New Roman"/>
          <w:sz w:val="24"/>
          <w:szCs w:val="24"/>
          <w:lang w:val="ky-KG"/>
        </w:rPr>
        <w:t xml:space="preserve">  Аксакалдар соттору  Мыйзамда аныкталган тартипте айыл аймактын жана шаардын аймактарында жарандардын чечими боюнча уюштурулат.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k-KZ"/>
        </w:rPr>
      </w:pPr>
      <w:r>
        <w:rPr>
          <w:rFonts w:ascii="Times New Roman" w:hAnsi="Times New Roman" w:cs="Times New Roman"/>
          <w:sz w:val="24"/>
          <w:szCs w:val="24"/>
          <w:lang w:val="kk-KZ"/>
        </w:rPr>
        <w:t>4.</w:t>
      </w:r>
      <w:r>
        <w:rPr>
          <w:rFonts w:ascii="Times New Roman" w:hAnsi="Times New Roman" w:cs="Times New Roman"/>
          <w:b/>
          <w:bCs/>
          <w:sz w:val="24"/>
          <w:szCs w:val="24"/>
          <w:lang w:val="ky-KG"/>
        </w:rPr>
        <w:t xml:space="preserve"> </w:t>
      </w:r>
      <w:r>
        <w:rPr>
          <w:rFonts w:ascii="Times New Roman" w:hAnsi="Times New Roman" w:cs="Times New Roman"/>
          <w:sz w:val="24"/>
          <w:szCs w:val="24"/>
          <w:lang w:val="ky-KG"/>
        </w:rPr>
        <w:t xml:space="preserve">Аксакалдар сотторунун ишинин укуктук негизин Кыргыз Республикасынын </w:t>
      </w:r>
      <w:hyperlink r:id="rId8" w:history="1">
        <w:r>
          <w:rPr>
            <w:rStyle w:val="a6"/>
            <w:sz w:val="24"/>
            <w:szCs w:val="24"/>
            <w:lang w:val="ky-KG"/>
          </w:rPr>
          <w:t>Конституциясы</w:t>
        </w:r>
      </w:hyperlink>
      <w:r>
        <w:rPr>
          <w:rFonts w:ascii="Times New Roman" w:hAnsi="Times New Roman" w:cs="Times New Roman"/>
          <w:sz w:val="24"/>
          <w:szCs w:val="24"/>
          <w:lang w:val="ky-KG"/>
        </w:rPr>
        <w:t>, аталган Мыйзам жана Кыргыз Республикасынын башка ченемдик укуктук актылары түзөт.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k-KZ"/>
        </w:rPr>
      </w:pPr>
      <w:r>
        <w:rPr>
          <w:rFonts w:ascii="Times New Roman" w:hAnsi="Times New Roman" w:cs="Times New Roman"/>
          <w:sz w:val="24"/>
          <w:szCs w:val="24"/>
          <w:lang w:val="ky-KG"/>
        </w:rPr>
        <w:t>Аксакалдар соттору өзүнүн ишинде Кыргыз Республикасынын мыйзамдарына каршы келбеген, Кыргызстан калкынын тарыхый калыптанган салттарынан жана үрп-адаттарынан келип чыккан моралдын жана адеп-ахлактын ченемдерин жетекчиликке алат.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k-KZ"/>
        </w:rPr>
      </w:pPr>
      <w:r>
        <w:rPr>
          <w:rFonts w:ascii="Times New Roman" w:hAnsi="Times New Roman" w:cs="Times New Roman"/>
          <w:sz w:val="24"/>
          <w:szCs w:val="24"/>
          <w:lang w:val="kk-KZ"/>
        </w:rPr>
        <w:t>5.</w:t>
      </w:r>
      <w:r>
        <w:rPr>
          <w:rFonts w:ascii="Times New Roman" w:hAnsi="Times New Roman" w:cs="Times New Roman"/>
          <w:sz w:val="24"/>
          <w:szCs w:val="24"/>
          <w:lang w:val="ky-KG"/>
        </w:rPr>
        <w:t xml:space="preserve"> Аксакалдар сотторуна  Мыйзам менен жарандардын бузулган же талашып жаткан укуктарын, мыйзамдуу кызыкчылыктарын коргоо же аларды жараштыруу; мыйзамдуулукту бекемдөөгө, укук тартибин сактоого көмөктөшүү, социалдык чыр-чатактарды баштапкы этабында жоюуга катышуу; жарандарды мыйзамдарды, моралдын ченемдерин, адеп-ахлакты, Кыргыз Республикасынын элинин мыйзамдарга карама-каршы келбеген үрп-адаттарын жана салттарын урматтоого тарбиялоо милдеттери жүктөлгөн.</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6. Аксакалдар соттору ушул Регламенттин 5-пунктунда көрсөтүлгөн милдеттерди чечүүдө ынандыруу, коомдук таасир этүү, тараптарды жараштырууга жетишүү жана Кыргыз Республикасынын мыйзамдарына карама-каршы келбеген адилеттүү чечим чыгаруу жолу менен иш алып барат.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7. Аксакалдар сотторунун актылары чечим жана аныктама түрүндө чыгарылат. Аксакалдар соттору каралган иштин маңызы боюнча чечим, ал эми териштирүүнүн жүрүшүндө чечүүнү талап кылган айрым маселелер  боюнча  аныктама кабыл алышат.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 xml:space="preserve">Чечимге </w:t>
      </w:r>
      <w:bookmarkStart w:id="2" w:name="_Hlk179970052"/>
      <w:r>
        <w:rPr>
          <w:rFonts w:ascii="Times New Roman" w:hAnsi="Times New Roman" w:cs="Times New Roman"/>
          <w:sz w:val="24"/>
          <w:szCs w:val="24"/>
          <w:lang w:val="ky-KG"/>
        </w:rPr>
        <w:t>аксакалдар сотунун төрагасы же төрагалык кылуучу кол коёт.</w:t>
      </w:r>
      <w:bookmarkEnd w:id="2"/>
      <w:r>
        <w:rPr>
          <w:rFonts w:ascii="Times New Roman" w:hAnsi="Times New Roman" w:cs="Times New Roman"/>
          <w:sz w:val="24"/>
          <w:szCs w:val="24"/>
          <w:lang w:val="ky-KG"/>
        </w:rPr>
        <w:t xml:space="preserve"> Аныктама аксакалдар сотунун жыйыны учурунда кабыл алынса, аныктамага аксакалдар сотунун төрагасы же төрагалык кылуучу кол коёт, аныктама материалды аксакалдар сотунун жыйналышында кароого даярдоо учурунда кабыл алынса, аныктамага материалды аксакалдар сотунун жыйналышында кароого даярдоо жүргүзгөн аксакалдар сотунун мүчөсү кол коёт.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 xml:space="preserve">8. Аксакалдар сотунун чечимдери жана аныктамалары, аксакалдар сотунун жыйналыштарынын протоколдору аксакалдар сотунун төрагасы, аксакалдар сотунун </w:t>
      </w:r>
      <w:r>
        <w:rPr>
          <w:rFonts w:ascii="Times New Roman" w:hAnsi="Times New Roman" w:cs="Times New Roman"/>
          <w:sz w:val="24"/>
          <w:szCs w:val="24"/>
          <w:lang w:val="ky-KG"/>
        </w:rPr>
        <w:lastRenderedPageBreak/>
        <w:t>мүчөлөрү менен макулдашуунун негизинде, аксакалдар сотунун иш кагаздарын жүргүзүүгө жооптуу  болуп аныктаган аксакалдар сотунун мүчөсү (мындан ары – катчы) тарабынан таризделет.</w:t>
      </w:r>
    </w:p>
    <w:p w:rsidR="00CE5628" w:rsidRDefault="00CE5628" w:rsidP="00CE5628">
      <w:pPr>
        <w:pStyle w:val="tkTekst"/>
        <w:spacing w:after="0" w:line="240" w:lineRule="auto"/>
        <w:contextualSpacing/>
        <w:rPr>
          <w:rFonts w:ascii="Times New Roman" w:hAnsi="Times New Roman" w:cs="Times New Roman"/>
          <w:sz w:val="24"/>
          <w:szCs w:val="24"/>
          <w:lang w:val="ky-KG"/>
        </w:rPr>
      </w:pPr>
    </w:p>
    <w:p w:rsidR="00CE5628" w:rsidRDefault="00CE5628" w:rsidP="00CE5628">
      <w:pPr>
        <w:pStyle w:val="tkZagolovok2"/>
        <w:spacing w:before="0" w:after="0" w:line="240" w:lineRule="auto"/>
        <w:rPr>
          <w:rFonts w:ascii="Times New Roman" w:hAnsi="Times New Roman" w:cs="Times New Roman"/>
          <w:lang w:val="ky-KG"/>
        </w:rPr>
      </w:pPr>
      <w:r>
        <w:rPr>
          <w:rFonts w:ascii="Times New Roman" w:hAnsi="Times New Roman" w:cs="Times New Roman"/>
          <w:lang w:val="ky-KG"/>
        </w:rPr>
        <w:t>2. Иштерди (материалдарды) кароого даярдоо</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 xml:space="preserve">9. Аксакалдар сотторунун кароосуна </w:t>
      </w:r>
      <w:r>
        <w:rPr>
          <w:rFonts w:ascii="Times New Roman" w:hAnsi="Times New Roman" w:cs="Times New Roman"/>
          <w:sz w:val="24"/>
          <w:szCs w:val="24"/>
          <w:lang w:val="kk-KZ"/>
        </w:rPr>
        <w:t xml:space="preserve">келип түшкөн бардык </w:t>
      </w:r>
      <w:r>
        <w:rPr>
          <w:rFonts w:ascii="Times New Roman" w:hAnsi="Times New Roman" w:cs="Times New Roman"/>
          <w:sz w:val="24"/>
          <w:szCs w:val="24"/>
          <w:lang w:val="ky-KG"/>
        </w:rPr>
        <w:t>материалдар (иштер жана арыздар) келип т</w:t>
      </w:r>
      <w:r>
        <w:rPr>
          <w:rFonts w:ascii="Times New Roman" w:hAnsi="Times New Roman" w:cs="Times New Roman"/>
          <w:sz w:val="24"/>
          <w:szCs w:val="24"/>
          <w:lang w:val="kk-KZ"/>
        </w:rPr>
        <w:t>ү</w:t>
      </w:r>
      <w:r>
        <w:rPr>
          <w:rFonts w:ascii="Times New Roman" w:hAnsi="Times New Roman" w:cs="Times New Roman"/>
          <w:sz w:val="24"/>
          <w:szCs w:val="24"/>
          <w:lang w:val="ky-KG"/>
        </w:rPr>
        <w:t>шк</w:t>
      </w:r>
      <w:r>
        <w:rPr>
          <w:rFonts w:ascii="Times New Roman" w:hAnsi="Times New Roman" w:cs="Times New Roman"/>
          <w:sz w:val="24"/>
          <w:szCs w:val="24"/>
          <w:lang w:val="kk-KZ"/>
        </w:rPr>
        <w:t>ө</w:t>
      </w:r>
      <w:r>
        <w:rPr>
          <w:rFonts w:ascii="Times New Roman" w:hAnsi="Times New Roman" w:cs="Times New Roman"/>
          <w:sz w:val="24"/>
          <w:szCs w:val="24"/>
          <w:lang w:val="ky-KG"/>
        </w:rPr>
        <w:t>н</w:t>
      </w:r>
      <w:r>
        <w:rPr>
          <w:rFonts w:ascii="Times New Roman" w:hAnsi="Times New Roman" w:cs="Times New Roman"/>
          <w:sz w:val="24"/>
          <w:szCs w:val="24"/>
          <w:lang w:val="kk-KZ"/>
        </w:rPr>
        <w:t xml:space="preserve"> күнү атайын журналга  катчы тарабынан катталат.  </w:t>
      </w:r>
      <w:r>
        <w:rPr>
          <w:rFonts w:ascii="Times New Roman" w:hAnsi="Times New Roman" w:cs="Times New Roman"/>
          <w:sz w:val="24"/>
          <w:szCs w:val="24"/>
          <w:lang w:val="ky-KG"/>
        </w:rPr>
        <w:t xml:space="preserve"> </w:t>
      </w:r>
    </w:p>
    <w:p w:rsidR="00CE5628" w:rsidRDefault="00CE5628" w:rsidP="00CE5628">
      <w:pPr>
        <w:pStyle w:val="tkTekst"/>
        <w:spacing w:after="0" w:line="240" w:lineRule="auto"/>
        <w:ind w:firstLine="709"/>
        <w:contextualSpacing/>
        <w:rPr>
          <w:rFonts w:ascii="Times New Roman" w:hAnsi="Times New Roman" w:cs="Times New Roman"/>
          <w:sz w:val="24"/>
          <w:szCs w:val="24"/>
          <w:lang w:val="ky-KG"/>
        </w:rPr>
      </w:pPr>
      <w:r>
        <w:rPr>
          <w:rFonts w:ascii="Times New Roman" w:hAnsi="Times New Roman" w:cs="Times New Roman"/>
          <w:sz w:val="24"/>
          <w:szCs w:val="24"/>
          <w:lang w:val="ky-KG"/>
        </w:rPr>
        <w:t>10. Аксакалдар соту иштерди (материалдарды) жазуу жүзүндөгү (электрондук) кайрылуу катталган күндөн тартып 14 жумушчу күндө карайт.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k-KZ"/>
        </w:rPr>
        <w:t>11.</w:t>
      </w:r>
      <w:r>
        <w:rPr>
          <w:rFonts w:ascii="Times New Roman" w:hAnsi="Times New Roman" w:cs="Times New Roman"/>
          <w:sz w:val="24"/>
          <w:szCs w:val="24"/>
          <w:lang w:val="ky-KG"/>
        </w:rPr>
        <w:t xml:space="preserve"> Аксакалдар сотунун төрагасы же төраганын тапшырмасы менен аксакалдар сотунун  мүчөсү </w:t>
      </w:r>
      <w:r>
        <w:rPr>
          <w:rFonts w:ascii="Times New Roman" w:hAnsi="Times New Roman" w:cs="Times New Roman"/>
          <w:sz w:val="24"/>
          <w:szCs w:val="24"/>
          <w:lang w:val="kk-KZ"/>
        </w:rPr>
        <w:t xml:space="preserve">келип түшкөн  </w:t>
      </w:r>
      <w:r>
        <w:rPr>
          <w:rFonts w:ascii="Times New Roman" w:hAnsi="Times New Roman" w:cs="Times New Roman"/>
          <w:sz w:val="24"/>
          <w:szCs w:val="24"/>
          <w:lang w:val="ky-KG"/>
        </w:rPr>
        <w:t xml:space="preserve">иш (материалдар) менен 5 календардык күндүн ичинде алдын ала таанышып чыгып, Мыйзамдын 7, 19 жана 22-беренелеринин талаптарын эске алып, аксакалдар сотунун </w:t>
      </w:r>
      <w:bookmarkStart w:id="3" w:name="_Hlk179974886"/>
      <w:r>
        <w:rPr>
          <w:rFonts w:ascii="Times New Roman" w:hAnsi="Times New Roman" w:cs="Times New Roman"/>
          <w:sz w:val="24"/>
          <w:szCs w:val="24"/>
          <w:lang w:val="ky-KG"/>
        </w:rPr>
        <w:t>компетенциясына кирер</w:t>
      </w:r>
      <w:bookmarkEnd w:id="3"/>
      <w:r>
        <w:rPr>
          <w:rFonts w:ascii="Times New Roman" w:hAnsi="Times New Roman" w:cs="Times New Roman"/>
          <w:sz w:val="24"/>
          <w:szCs w:val="24"/>
          <w:lang w:val="ky-KG"/>
        </w:rPr>
        <w:t xml:space="preserve">-кирбесин, ушул ишти аксакалдар сотунун кароо мүмкүнчүлүгүн жокко чыгаруучу жагдайлар бар же жок экендигин, олуттуулугу боюнча ишти кароо үчүн андагы материалдардын жетиштүүлүгү тууралу корутунду түзөт. </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Корутундуда иштин иш жүзүндөгү жагдайлары, аксакалдар сотунун кароосуна тартылып жаткан адамдын ким экени жөнүндө маалыматтар жана аксакалдар сотунун өндүрүшүнө кабыл алуу же аны кайтарып берүүнүн негиздерин көрсөтүү менен кайтарып берүү жөнүндө сунуш көрсөтүлөт.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 xml:space="preserve">12. Корутунду аксакалдар сотунун жыйналышында каралат. Анын жыйынтыгы менен төмөнкүдөй чечим ( аныктама) кабыл алынат: </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 иш (материал) тиешелүү аксакалдар сотунун компетенциясына тиешелүү болуп, кошумча материалдарды суратуунун зарылдыгы жок болсо ишти өндүрүшкө алуу жөнүндө;</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bookmarkStart w:id="4" w:name="_Hlk180071179"/>
      <w:r>
        <w:rPr>
          <w:rFonts w:ascii="Times New Roman" w:hAnsi="Times New Roman" w:cs="Times New Roman"/>
          <w:sz w:val="24"/>
          <w:szCs w:val="24"/>
          <w:lang w:val="ky-KG"/>
        </w:rPr>
        <w:t>Ишти (материалдарды) кароо күнү, убактысы, орду жана катышуучулары аксакалдар сотунун төрагасы тарабынан аныкталат. Катышуучуларга кабарлоо күн мурунтан, бирок кеминде 3 күн мурда жүргүзүлөт;</w:t>
      </w:r>
    </w:p>
    <w:bookmarkEnd w:id="4"/>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 иш (материал)  аксакалдар сотунун компетенциясына кирбеген  же ал аксакалдар сотунун кароосуна жатпаган учурда  кайтарып берилет;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  ишти кароого алуудан баш тартуу жөнүндө аныктама кабыл алынат жана арыз ээсине жазуу жүзүндө жооп жиберилет;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 кошумча материалдарды суратып алуу жана аларды иликтөө зарыл болгон учурда ишти (материалдарды) кароо мөөнөтү 30 күнгө чейин узартылат.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 xml:space="preserve">13. Аксакалдар сотунун жыйналышында ишти (материалды) кароонун кароо күнү, убактысы, орду жана катышуучулары аксакалдар сотунун төрагасы тарабынан аныкталат. </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Катышуучуларга кабарлоо күн мурунтан, бирок кеминде 3 күн мурда жүргүзүлөт.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Кайтарылып берилген материалдардын ээлерине себебин көрсөтүү менен жооп, мөөнөтү узартылган кайрылуу ээлерине себебин көрсөтүү менен билдирүү жиберилет.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k-KZ"/>
        </w:rPr>
      </w:pPr>
      <w:r>
        <w:rPr>
          <w:rFonts w:ascii="Times New Roman" w:hAnsi="Times New Roman" w:cs="Times New Roman"/>
          <w:sz w:val="24"/>
          <w:szCs w:val="24"/>
          <w:lang w:val="kk-KZ"/>
        </w:rPr>
        <w:t xml:space="preserve">14. </w:t>
      </w:r>
      <w:r>
        <w:rPr>
          <w:rFonts w:ascii="Times New Roman" w:hAnsi="Times New Roman" w:cs="Times New Roman"/>
          <w:sz w:val="24"/>
          <w:szCs w:val="24"/>
          <w:lang w:val="ky-KG"/>
        </w:rPr>
        <w:t>Ишти (материалдарды) кароо</w:t>
      </w:r>
      <w:r>
        <w:rPr>
          <w:rFonts w:ascii="Times New Roman" w:hAnsi="Times New Roman" w:cs="Times New Roman"/>
          <w:sz w:val="24"/>
          <w:szCs w:val="24"/>
          <w:lang w:val="kk-KZ"/>
        </w:rPr>
        <w:t xml:space="preserve"> 18 жашка чейинки адамдарга байланыштуу болгондо аксакалдар соту алардын мыйзамдуу өкүлдөрүн (ата-энесин, көзөмөлчүсүн, камкорчусун, алар жок болгондо балдарды коргоо боюнча ыйгарым укуктуу органдын кызматкерлерин), алардын мыйзамдуу кызыкчылыктарын коргоо үчүн ишти олуттуу кароо боюнча отурумдун убактысы жана орду тууралуу кабарландырат. </w:t>
      </w:r>
    </w:p>
    <w:p w:rsidR="00CE5628" w:rsidRDefault="00CE5628" w:rsidP="00CE5628">
      <w:pPr>
        <w:pStyle w:val="tkTekst"/>
        <w:spacing w:after="0" w:line="240" w:lineRule="auto"/>
        <w:ind w:firstLine="708"/>
        <w:rPr>
          <w:rFonts w:ascii="Times New Roman" w:hAnsi="Times New Roman" w:cs="Times New Roman"/>
          <w:sz w:val="24"/>
          <w:szCs w:val="24"/>
          <w:lang w:val="ky-KG"/>
        </w:rPr>
      </w:pPr>
      <w:r>
        <w:rPr>
          <w:rFonts w:ascii="Times New Roman" w:hAnsi="Times New Roman" w:cs="Times New Roman"/>
          <w:sz w:val="24"/>
          <w:szCs w:val="24"/>
          <w:lang w:val="ky-KG"/>
        </w:rPr>
        <w:t>Аксакалдар сотуна он сегиз жашка толо элек адамдарды алардын мыйзамдуу өкүлдөрүсүз чакырууга, тарап (арыз ээси, жоопкер) жана күбө катары катышуусуна жол берилбейт.</w:t>
      </w:r>
    </w:p>
    <w:p w:rsidR="00CE5628" w:rsidRDefault="00CE5628" w:rsidP="00CE5628">
      <w:pPr>
        <w:pStyle w:val="tkZagolovok2"/>
        <w:spacing w:before="0" w:after="0" w:line="240" w:lineRule="auto"/>
        <w:rPr>
          <w:rFonts w:ascii="Times New Roman" w:hAnsi="Times New Roman" w:cs="Times New Roman"/>
        </w:rPr>
      </w:pPr>
      <w:r>
        <w:rPr>
          <w:rFonts w:ascii="Times New Roman" w:hAnsi="Times New Roman" w:cs="Times New Roman"/>
          <w:lang w:val="ky-KG"/>
        </w:rPr>
        <w:t xml:space="preserve">3. </w:t>
      </w:r>
      <w:r>
        <w:rPr>
          <w:rFonts w:ascii="Times New Roman" w:hAnsi="Times New Roman" w:cs="Times New Roman"/>
        </w:rPr>
        <w:t>Аксакалдар сотторунун иштерди (материалдарды) кароосунун тартиби</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15</w:t>
      </w:r>
      <w:r>
        <w:rPr>
          <w:rFonts w:ascii="Times New Roman" w:hAnsi="Times New Roman" w:cs="Times New Roman"/>
          <w:sz w:val="24"/>
          <w:szCs w:val="24"/>
        </w:rPr>
        <w:t xml:space="preserve">. </w:t>
      </w:r>
      <w:r>
        <w:rPr>
          <w:rFonts w:ascii="Times New Roman" w:hAnsi="Times New Roman" w:cs="Times New Roman"/>
          <w:sz w:val="24"/>
          <w:szCs w:val="24"/>
          <w:lang w:val="ky-KG"/>
        </w:rPr>
        <w:t xml:space="preserve">Аксакалдар соту </w:t>
      </w:r>
      <w:bookmarkStart w:id="5" w:name="_Hlk180055597"/>
      <w:r>
        <w:rPr>
          <w:rFonts w:ascii="Times New Roman" w:hAnsi="Times New Roman" w:cs="Times New Roman"/>
          <w:sz w:val="24"/>
          <w:szCs w:val="24"/>
          <w:lang w:val="ky-KG"/>
        </w:rPr>
        <w:t xml:space="preserve">иштерди (материалдарды) </w:t>
      </w:r>
      <w:bookmarkEnd w:id="5"/>
      <w:r>
        <w:rPr>
          <w:rFonts w:ascii="Times New Roman" w:hAnsi="Times New Roman" w:cs="Times New Roman"/>
          <w:sz w:val="24"/>
          <w:szCs w:val="24"/>
          <w:lang w:val="ky-KG"/>
        </w:rPr>
        <w:t xml:space="preserve">өздөрүнүн </w:t>
      </w:r>
      <w:bookmarkStart w:id="6" w:name="_Hlk180055256"/>
      <w:r>
        <w:rPr>
          <w:rFonts w:ascii="Times New Roman" w:hAnsi="Times New Roman" w:cs="Times New Roman"/>
          <w:sz w:val="24"/>
          <w:szCs w:val="24"/>
          <w:lang w:val="ky-KG"/>
        </w:rPr>
        <w:t>жыйналышы</w:t>
      </w:r>
      <w:bookmarkEnd w:id="6"/>
      <w:r>
        <w:rPr>
          <w:rFonts w:ascii="Times New Roman" w:hAnsi="Times New Roman" w:cs="Times New Roman"/>
          <w:sz w:val="24"/>
          <w:szCs w:val="24"/>
          <w:lang w:val="ky-KG"/>
        </w:rPr>
        <w:t xml:space="preserve">нда карайт. Аксакалдар сотунун жыйналышы зарылчылыгына, материалдардын келип түшүшүнө жана кароого даяр болушуна жараша өткөрүлөт. </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lastRenderedPageBreak/>
        <w:t>16. Аксакалдар сотторунда териштирүү ачык жүргүзүлөт.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Аксакалдар соту тараптардын биринин өтүнүчү боюнча, 18 жашка толо элек адамдардын жашоосунун жеке жактары жөнүндө маалыматтардын ачыкка чыгышына жол бербөө максатында үй-бүлөлүк талаш-тартыштар, ошондой эле жеке жана башка мүнөздөгү сырды камтыган башка иштер боюнча  териштирүүнү жабык жыйналышта жүргүзөт.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17. Мыйзамдын 10-беренесинде аныкталгандай, аксакалдар сотторунун өндүрүшү мамлекеттик же расмий тилдерде жүргүзүлөт.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 xml:space="preserve"> Аксакалдар соту тараптардан ар кандай жазуу жүзүндөгү материалдарды иш каралып жаткан тилге которууну талап кыла алат.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Ишке катышып жаткан жана аксакалдар сотунун жыйналышы жүргүзүлүп жаткан тилди билбеген жактар котормочунун (сурдокотормочунун) кызматынан пайдалана алышат. Котормочунун катышуусун өтүнмө берген тарап камсыз кылат.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18. Аксакалдар соту иштерди анын мүчөлөрүнүн курамынын көпчүлүгү болгондо кароого укуктуу.</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 xml:space="preserve">19. Аксакалдар сотунун катчысы </w:t>
      </w:r>
      <w:bookmarkStart w:id="7" w:name="_Hlk180066298"/>
      <w:r>
        <w:rPr>
          <w:rFonts w:ascii="Times New Roman" w:hAnsi="Times New Roman" w:cs="Times New Roman"/>
          <w:sz w:val="24"/>
          <w:szCs w:val="24"/>
          <w:lang w:val="ky-KG"/>
        </w:rPr>
        <w:t>жый</w:t>
      </w:r>
      <w:bookmarkEnd w:id="7"/>
      <w:r>
        <w:rPr>
          <w:rFonts w:ascii="Times New Roman" w:hAnsi="Times New Roman" w:cs="Times New Roman"/>
          <w:sz w:val="24"/>
          <w:szCs w:val="24"/>
          <w:lang w:val="ky-KG"/>
        </w:rPr>
        <w:t xml:space="preserve">ын башталганга чейин паспортун же өздүгүн тастыктоочу башка документин текшерүү менен жыйналышка катышуучу жактардын, чакырылган күбөлөрдүн ж.б. катышуучулардын келип-келбегендигин тактайт жана төрагага кабарлайт. </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 xml:space="preserve">20. Аксакалдар сотунун төрагасы/төрагалык кылуучу жыйналышты ачат, соттун курамын тааныштырат, карала турган ишти (материалды) жарыялайт.  </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21. Жыйын ачылгандан кийин төрагалык кылуучу аксакалдар сотуна чакырылган адамдардын келгендигин тастыктайт, процесстин тараптарына жана башка катышуучуларына алардын укуктарын түшүндүрөт, андан кийин аларда аксакалдар сотунун курамы боюнча четтетүү жана өтүнмөлөр бар-жогун, ал эми мүлктүк, үй-бүлөлүк, жарандык, турак жай, жер мамилелери боюнча талаш-тартыштар жагынан алардын иштерин аксакалдар соту кароосуна тараптардын макулдугун аныктайт.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22. Аксакалдар соту жыйынына катышып жаткан адамдардан кошумча материалдарды талап кылуу жөнүндө жана аксакалдар сотунун компетенциясына кирген башка маселелер боюнча күбөлөрдү чакыруу жөнүндө өтүнмөлөрүн ордунда отуруп кеңешүү менен чечет. Чечим катышуучуларга жарыяланат.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 xml:space="preserve">23. Аксакалдар сотунун </w:t>
      </w:r>
      <w:bookmarkStart w:id="8" w:name="_Hlk180076393"/>
      <w:bookmarkStart w:id="9" w:name="_Hlk180076898"/>
      <w:r>
        <w:rPr>
          <w:rFonts w:ascii="Times New Roman" w:hAnsi="Times New Roman" w:cs="Times New Roman"/>
          <w:sz w:val="24"/>
          <w:szCs w:val="24"/>
          <w:lang w:val="ky-KG"/>
        </w:rPr>
        <w:t>жыйынына катышып жаткан адамдар аксакалдар сотунун айрым мүчөлөрүн четтетүү</w:t>
      </w:r>
      <w:bookmarkEnd w:id="8"/>
      <w:r>
        <w:rPr>
          <w:rFonts w:ascii="Times New Roman" w:hAnsi="Times New Roman" w:cs="Times New Roman"/>
          <w:sz w:val="24"/>
          <w:szCs w:val="24"/>
          <w:lang w:val="ky-KG"/>
        </w:rPr>
        <w:t>, кошумча материалдарды талап кылуу жөнүндө жана аксакалдар сотунун компетенциясына кирген башка маселелер боюнча күбөлөрдү чакыруу жөнүндө өтүнмөлөрдү билдирүүгө укуктуу.</w:t>
      </w:r>
    </w:p>
    <w:bookmarkEnd w:id="9"/>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 xml:space="preserve">Жыйынга катышып жаткан адамдардын аксакалдар сотунун айрым мүчөлөрүн четтетүү жана аксакалдар сотторунун өзүн-өзү четтетүү боюнча кайрылуусу өзүнчө бөлмөдө, ишти маңызы боюнча кароо башталганга чейин </w:t>
      </w:r>
      <w:bookmarkStart w:id="10" w:name="_Hlk180147379"/>
      <w:r>
        <w:rPr>
          <w:rFonts w:ascii="Times New Roman" w:hAnsi="Times New Roman" w:cs="Times New Roman"/>
          <w:sz w:val="24"/>
          <w:szCs w:val="24"/>
          <w:lang w:val="ky-KG"/>
        </w:rPr>
        <w:t xml:space="preserve">Мыйзамдын 27-беренесине ылайык </w:t>
      </w:r>
      <w:bookmarkEnd w:id="10"/>
      <w:r>
        <w:rPr>
          <w:rFonts w:ascii="Times New Roman" w:hAnsi="Times New Roman" w:cs="Times New Roman"/>
          <w:sz w:val="24"/>
          <w:szCs w:val="24"/>
          <w:lang w:val="ky-KG"/>
        </w:rPr>
        <w:t>чечилет жана жыйналыштын катышуучуларына билдирилет.</w:t>
      </w:r>
    </w:p>
    <w:p w:rsidR="00CE5628" w:rsidRDefault="00CE5628" w:rsidP="00CE5628">
      <w:pPr>
        <w:pStyle w:val="tkTekst"/>
        <w:spacing w:after="0" w:line="240" w:lineRule="auto"/>
        <w:ind w:firstLine="708"/>
        <w:rPr>
          <w:rFonts w:ascii="Times New Roman" w:hAnsi="Times New Roman" w:cs="Times New Roman"/>
          <w:sz w:val="24"/>
          <w:szCs w:val="24"/>
          <w:lang w:val="ky-KG"/>
        </w:rPr>
      </w:pPr>
      <w:r>
        <w:rPr>
          <w:rFonts w:ascii="Times New Roman" w:hAnsi="Times New Roman" w:cs="Times New Roman"/>
          <w:sz w:val="24"/>
          <w:szCs w:val="24"/>
          <w:lang w:val="ky-KG"/>
        </w:rPr>
        <w:t xml:space="preserve">Аксакалдар соту кошумча материалдарды талап кылуу жөнүндө жана күбөлөрдү чакыруу жөнүндө өтүнмөлөрдү ордунда отуруп кеңешүү менен чечет жана ошол замат жарыялайт. </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24. Четтетүүлөр жана өтүнмөлөр жөнүндө маселе чечилгенден кийин төрагалык кылуучу маңызы боюнча иштин жагдайларын баяндайт.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25. Төрагалык кылуучу тараптарга ишти маңызы боюнча кароонун ар кандай этабында тараптар үчүн өз ара алгылыктуу макулдашууну кабыл алуу аркылуу жарашуу мүмкүнчүлүгү жөнүндө эскертет.</w:t>
      </w:r>
    </w:p>
    <w:p w:rsidR="00CE5628" w:rsidRDefault="00CE5628" w:rsidP="00CE5628">
      <w:pPr>
        <w:pStyle w:val="tkTekst"/>
        <w:spacing w:after="0" w:line="240" w:lineRule="auto"/>
        <w:ind w:firstLine="709"/>
        <w:contextualSpacing/>
        <w:rPr>
          <w:rFonts w:ascii="Times New Roman" w:hAnsi="Times New Roman" w:cs="Times New Roman"/>
          <w:sz w:val="24"/>
          <w:szCs w:val="24"/>
          <w:lang w:val="ky-KG"/>
        </w:rPr>
      </w:pPr>
      <w:r>
        <w:rPr>
          <w:rFonts w:ascii="Times New Roman" w:hAnsi="Times New Roman" w:cs="Times New Roman"/>
          <w:sz w:val="24"/>
          <w:szCs w:val="24"/>
          <w:lang w:val="kk-KZ"/>
        </w:rPr>
        <w:t xml:space="preserve">26. </w:t>
      </w:r>
      <w:r>
        <w:rPr>
          <w:rFonts w:ascii="Times New Roman" w:hAnsi="Times New Roman" w:cs="Times New Roman"/>
          <w:sz w:val="24"/>
          <w:szCs w:val="24"/>
          <w:lang w:val="ky-KG"/>
        </w:rPr>
        <w:t>Андан кийин сот арыз ээсинин жана анын тарабында иштин жыйынтыгына кызыкдар болгон жактардын, жоопкердин жана анын тарабында катышкан иштин жыйынтыгына кызыкдар жактардын, ошондой эле ишке катышып жаткан башка жактардын түшүндүрмөлөрүн угат, иш боюнча берилген материалдарды изилдейт.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lastRenderedPageBreak/>
        <w:t>27.Аксакалдар соту иш боюнча кандайдыр бир кошумча маалыматты же маалыматтарды алуу зарыл болгон учурда каралып жаткан иштин (материалдын) маңызы боюнча чечим чыгарбастан, жыйналышты кийинкиге калтырууга же аны башка мөөнөткө жылдырууга укуктуу.</w:t>
      </w:r>
    </w:p>
    <w:p w:rsidR="00CE5628" w:rsidRDefault="00CE5628" w:rsidP="00CE5628">
      <w:pPr>
        <w:pStyle w:val="tkTekst"/>
        <w:spacing w:after="0" w:line="240" w:lineRule="auto"/>
        <w:ind w:firstLine="708"/>
        <w:contextualSpacing/>
        <w:rPr>
          <w:rFonts w:ascii="Times New Roman" w:hAnsi="Times New Roman" w:cs="Times New Roman"/>
          <w:sz w:val="24"/>
          <w:szCs w:val="24"/>
          <w:shd w:val="clear" w:color="auto" w:fill="FFFFFF"/>
          <w:lang w:val="ky-KG"/>
        </w:rPr>
      </w:pPr>
      <w:r>
        <w:rPr>
          <w:rFonts w:ascii="Times New Roman" w:hAnsi="Times New Roman" w:cs="Times New Roman"/>
          <w:sz w:val="24"/>
          <w:szCs w:val="24"/>
          <w:shd w:val="clear" w:color="auto" w:fill="FFFFFF"/>
          <w:lang w:val="ky-KG"/>
        </w:rPr>
        <w:t>28.</w:t>
      </w:r>
      <w:r>
        <w:rPr>
          <w:rFonts w:ascii="Times New Roman" w:hAnsi="Times New Roman" w:cs="Times New Roman"/>
          <w:sz w:val="24"/>
          <w:szCs w:val="24"/>
          <w:lang w:val="ky-KG"/>
        </w:rPr>
        <w:t xml:space="preserve"> </w:t>
      </w:r>
      <w:r>
        <w:rPr>
          <w:rFonts w:ascii="Times New Roman" w:hAnsi="Times New Roman" w:cs="Times New Roman"/>
          <w:sz w:val="24"/>
          <w:szCs w:val="24"/>
          <w:shd w:val="clear" w:color="auto" w:fill="FFFFFF"/>
          <w:lang w:val="ky-KG"/>
        </w:rPr>
        <w:t>Процесстин катышуучулары тарабынан толуктоолор жок болгон учурда, төрагалык кылуучу ишти кароонун аяктаганын жарыялайт.</w:t>
      </w:r>
    </w:p>
    <w:p w:rsidR="00CE5628" w:rsidRDefault="00CE5628" w:rsidP="00CE5628">
      <w:pPr>
        <w:pStyle w:val="tkTekst"/>
        <w:spacing w:after="0" w:line="240" w:lineRule="auto"/>
        <w:ind w:firstLine="0"/>
        <w:contextualSpacing/>
        <w:rPr>
          <w:rFonts w:ascii="Times New Roman" w:hAnsi="Times New Roman" w:cs="Times New Roman"/>
          <w:sz w:val="24"/>
          <w:szCs w:val="24"/>
          <w:lang w:val="ky-KG"/>
        </w:rPr>
      </w:pPr>
      <w:r>
        <w:rPr>
          <w:rFonts w:ascii="Times New Roman" w:hAnsi="Times New Roman" w:cs="Times New Roman"/>
          <w:b/>
          <w:bCs/>
          <w:sz w:val="24"/>
          <w:szCs w:val="24"/>
          <w:shd w:val="clear" w:color="auto" w:fill="FFFFFF"/>
          <w:lang w:val="ky-KG"/>
        </w:rPr>
        <w:t xml:space="preserve">                             4. Аксакалдар сотунун чечим чыгаруусу</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29. Аксакалдар сотунун курамы ордунда кеңешип же өзүнчө бөлмөгө чыгып, ишти кароого катышкан аксакалдар сотунун мүчөлөрүнүн көпчүлүгүнүн добушу менен чечим кабыл алат. Чечим жыйында изилденген далилдерге гана негизделиш керек.</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 xml:space="preserve">30. Аксакалдар сотунун чечиминин </w:t>
      </w:r>
      <w:bookmarkStart w:id="11" w:name="_Hlk180147543"/>
      <w:r>
        <w:rPr>
          <w:rFonts w:ascii="Times New Roman" w:hAnsi="Times New Roman" w:cs="Times New Roman"/>
          <w:sz w:val="24"/>
          <w:szCs w:val="24"/>
          <w:lang w:val="ky-KG"/>
        </w:rPr>
        <w:t>резолюциялык бөлүгү</w:t>
      </w:r>
      <w:bookmarkEnd w:id="11"/>
      <w:r>
        <w:rPr>
          <w:rFonts w:ascii="Times New Roman" w:hAnsi="Times New Roman" w:cs="Times New Roman"/>
          <w:sz w:val="24"/>
          <w:szCs w:val="24"/>
          <w:lang w:val="ky-KG"/>
        </w:rPr>
        <w:t xml:space="preserve"> жазуу жүзүндө түзүлөт, ага  ишти кароого </w:t>
      </w:r>
      <w:r>
        <w:rPr>
          <w:rFonts w:ascii="Times New Roman" w:hAnsi="Times New Roman" w:cs="Times New Roman"/>
          <w:spacing w:val="4"/>
          <w:sz w:val="24"/>
          <w:szCs w:val="24"/>
          <w:lang w:val="ky-KG"/>
        </w:rPr>
        <w:t xml:space="preserve">катышкан аксакалдар сотунун бардык мүчөлөрү колтамга коёт, </w:t>
      </w:r>
      <w:r>
        <w:rPr>
          <w:rFonts w:ascii="Times New Roman" w:hAnsi="Times New Roman" w:cs="Times New Roman"/>
          <w:sz w:val="24"/>
          <w:szCs w:val="24"/>
          <w:lang w:val="ky-KG"/>
        </w:rPr>
        <w:t xml:space="preserve">ошол эле жыйында аксакалдар сотунун бардык мүчөлөрүнүн жана тараптардын катышуусунда жарыяланат. </w:t>
      </w:r>
    </w:p>
    <w:p w:rsidR="00CE5628" w:rsidRDefault="00CE5628" w:rsidP="00CE5628">
      <w:pPr>
        <w:pStyle w:val="tkTekst"/>
        <w:spacing w:after="0" w:line="240" w:lineRule="auto"/>
        <w:contextualSpacing/>
        <w:rPr>
          <w:rFonts w:ascii="Times New Roman" w:hAnsi="Times New Roman" w:cs="Times New Roman"/>
          <w:spacing w:val="4"/>
          <w:sz w:val="24"/>
          <w:szCs w:val="24"/>
          <w:lang w:val="ky-KG"/>
        </w:rPr>
      </w:pPr>
      <w:r>
        <w:rPr>
          <w:rFonts w:ascii="Times New Roman" w:hAnsi="Times New Roman" w:cs="Times New Roman"/>
          <w:spacing w:val="4"/>
          <w:sz w:val="24"/>
          <w:szCs w:val="24"/>
          <w:lang w:val="ky-KG"/>
        </w:rPr>
        <w:t xml:space="preserve"> Чечимге макул болбогон аксакалдар сотунун мүчөсү өзүнүн өзгөчө пикирин жазуу жүзүндө баяндайт. Аксакалдар сотунун мүчөсүнүн өзгөчө пикири ишти маңызы боюнча чечүүгө таасир этпейт, бирок ал чечимге тиркелүүгө тийиш.</w:t>
      </w:r>
    </w:p>
    <w:p w:rsidR="00CE5628" w:rsidRDefault="00CE5628" w:rsidP="00CE5628">
      <w:pPr>
        <w:pStyle w:val="tkTekst"/>
        <w:spacing w:after="0" w:line="240" w:lineRule="auto"/>
        <w:contextualSpacing/>
        <w:rPr>
          <w:rFonts w:ascii="Times New Roman" w:hAnsi="Times New Roman" w:cs="Times New Roman"/>
          <w:sz w:val="24"/>
          <w:szCs w:val="24"/>
          <w:lang w:val="ky-KG"/>
        </w:rPr>
      </w:pPr>
      <w:r>
        <w:rPr>
          <w:rFonts w:ascii="Times New Roman" w:hAnsi="Times New Roman" w:cs="Times New Roman"/>
          <w:sz w:val="24"/>
          <w:szCs w:val="24"/>
          <w:lang w:val="ky-KG"/>
        </w:rPr>
        <w:t>Аксакалдар соту ишке кароого катышкан жактар жана алардын өкүлдөрү жүйөлөнгөн чечим (жазуу жүзүндө) менен качан тааныша ала турганынын дагы жарыялоого милдеттүү.</w:t>
      </w:r>
    </w:p>
    <w:p w:rsidR="00CE5628" w:rsidRDefault="00CE5628" w:rsidP="00CE5628">
      <w:pPr>
        <w:pStyle w:val="tkTekst"/>
        <w:spacing w:after="0" w:line="240" w:lineRule="auto"/>
        <w:contextualSpacing/>
        <w:rPr>
          <w:rFonts w:ascii="Times New Roman" w:hAnsi="Times New Roman" w:cs="Times New Roman"/>
          <w:sz w:val="24"/>
          <w:szCs w:val="24"/>
          <w:lang w:val="ky-KG"/>
        </w:rPr>
      </w:pPr>
      <w:r>
        <w:rPr>
          <w:rFonts w:ascii="Times New Roman" w:hAnsi="Times New Roman" w:cs="Times New Roman"/>
          <w:sz w:val="24"/>
          <w:szCs w:val="24"/>
          <w:lang w:val="ky-KG"/>
        </w:rPr>
        <w:t xml:space="preserve">31. Аксакалдар сотунун  чечими </w:t>
      </w:r>
      <w:bookmarkStart w:id="12" w:name="_Hlk180148110"/>
      <w:r>
        <w:rPr>
          <w:rFonts w:ascii="Times New Roman" w:hAnsi="Times New Roman" w:cs="Times New Roman"/>
          <w:sz w:val="24"/>
          <w:szCs w:val="24"/>
          <w:lang w:val="ky-KG"/>
        </w:rPr>
        <w:t xml:space="preserve">Мыйзамдын </w:t>
      </w:r>
      <w:bookmarkEnd w:id="12"/>
      <w:r>
        <w:rPr>
          <w:rFonts w:ascii="Times New Roman" w:hAnsi="Times New Roman" w:cs="Times New Roman"/>
          <w:sz w:val="24"/>
          <w:szCs w:val="24"/>
          <w:lang w:val="ky-KG"/>
        </w:rPr>
        <w:t>32-беренесине ылайык таризделет.</w:t>
      </w:r>
    </w:p>
    <w:p w:rsidR="00CE5628" w:rsidRDefault="00CE5628" w:rsidP="00CE5628">
      <w:pPr>
        <w:pStyle w:val="tkTekst"/>
        <w:spacing w:after="0" w:line="240" w:lineRule="auto"/>
        <w:contextualSpacing/>
        <w:rPr>
          <w:rFonts w:ascii="Times New Roman" w:hAnsi="Times New Roman" w:cs="Times New Roman"/>
          <w:sz w:val="24"/>
          <w:szCs w:val="24"/>
          <w:lang w:val="ky-KG"/>
        </w:rPr>
      </w:pPr>
      <w:r>
        <w:rPr>
          <w:rFonts w:ascii="Times New Roman" w:hAnsi="Times New Roman" w:cs="Times New Roman"/>
          <w:sz w:val="24"/>
          <w:szCs w:val="24"/>
          <w:lang w:val="ky-KG"/>
        </w:rPr>
        <w:t>Чечим жарыяланганга чейин төрагалык кылуучу жана аксакалдар сотунун мүчөлөрү колтамга коёт.</w:t>
      </w:r>
    </w:p>
    <w:p w:rsidR="00CE5628" w:rsidRDefault="00CE5628" w:rsidP="00CE5628">
      <w:pPr>
        <w:pStyle w:val="tkTekst"/>
        <w:spacing w:after="0" w:line="240" w:lineRule="auto"/>
        <w:contextualSpacing/>
        <w:rPr>
          <w:rFonts w:ascii="Times New Roman" w:hAnsi="Times New Roman" w:cs="Times New Roman"/>
          <w:sz w:val="24"/>
          <w:szCs w:val="24"/>
          <w:lang w:val="ky-KG"/>
        </w:rPr>
      </w:pPr>
      <w:r>
        <w:rPr>
          <w:rFonts w:ascii="Times New Roman" w:hAnsi="Times New Roman" w:cs="Times New Roman"/>
          <w:sz w:val="24"/>
          <w:szCs w:val="24"/>
          <w:lang w:val="ky-KG"/>
        </w:rPr>
        <w:t>32. Аксакалдар сотунун чечими, эгерде ал даттанылбаса, чыгарылган күндөн тартып 10 күн өткөндөн кийин мыйзамдуу күчүнө кирет.</w:t>
      </w:r>
    </w:p>
    <w:p w:rsidR="00CE5628" w:rsidRDefault="00CE5628" w:rsidP="00CE5628">
      <w:pPr>
        <w:pStyle w:val="tkTekst"/>
        <w:spacing w:after="0" w:line="240" w:lineRule="auto"/>
        <w:contextualSpacing/>
        <w:rPr>
          <w:rFonts w:ascii="Times New Roman" w:hAnsi="Times New Roman" w:cs="Times New Roman"/>
          <w:sz w:val="24"/>
          <w:szCs w:val="24"/>
          <w:lang w:val="ky-KG"/>
        </w:rPr>
      </w:pPr>
      <w:r>
        <w:rPr>
          <w:rFonts w:ascii="Times New Roman" w:hAnsi="Times New Roman" w:cs="Times New Roman"/>
          <w:sz w:val="24"/>
          <w:szCs w:val="24"/>
          <w:lang w:val="ky-KG"/>
        </w:rPr>
        <w:t>33. Кабыл алынган чечимдер жөнүндө аксакалдар соту 10 күндүк мөөнөттө арыз ээсине, материалды жөнөткөн органга (кызмат адамына) билдирүүгө милдеттүү.</w:t>
      </w:r>
    </w:p>
    <w:p w:rsidR="00CE5628" w:rsidRDefault="00CE5628" w:rsidP="00CE5628">
      <w:pPr>
        <w:pStyle w:val="tkTekst"/>
        <w:spacing w:after="0" w:line="240" w:lineRule="auto"/>
        <w:contextualSpacing/>
        <w:rPr>
          <w:rFonts w:ascii="Times New Roman" w:hAnsi="Times New Roman" w:cs="Times New Roman"/>
          <w:sz w:val="24"/>
          <w:szCs w:val="24"/>
          <w:lang w:val="ky-KG"/>
        </w:rPr>
      </w:pPr>
      <w:r>
        <w:rPr>
          <w:rFonts w:ascii="Times New Roman" w:hAnsi="Times New Roman" w:cs="Times New Roman"/>
          <w:sz w:val="24"/>
          <w:szCs w:val="24"/>
          <w:lang w:val="ky-KG"/>
        </w:rPr>
        <w:t>3</w:t>
      </w:r>
      <w:bookmarkStart w:id="13" w:name="_Hlk180149269"/>
      <w:r>
        <w:rPr>
          <w:rFonts w:ascii="Times New Roman" w:hAnsi="Times New Roman" w:cs="Times New Roman"/>
          <w:sz w:val="24"/>
          <w:szCs w:val="24"/>
          <w:lang w:val="ky-KG"/>
        </w:rPr>
        <w:t xml:space="preserve">4. Мыйзамдын 34-беренесинде </w:t>
      </w:r>
      <w:bookmarkEnd w:id="13"/>
      <w:r>
        <w:rPr>
          <w:rFonts w:ascii="Times New Roman" w:hAnsi="Times New Roman" w:cs="Times New Roman"/>
          <w:sz w:val="24"/>
          <w:szCs w:val="24"/>
          <w:lang w:val="ky-KG"/>
        </w:rPr>
        <w:t>көрсөтүлгөндөй, аксакалдар сотунун чечими төмөндөгү таасир көрсөтүү чараларынын бирин дайындоо менен же ансыз кабыл алынышы мүмкүн:</w:t>
      </w:r>
    </w:p>
    <w:p w:rsidR="00CE5628" w:rsidRDefault="00CE5628" w:rsidP="00CE5628">
      <w:pPr>
        <w:pStyle w:val="tkTekst"/>
        <w:spacing w:after="0" w:line="240" w:lineRule="auto"/>
        <w:contextualSpacing/>
        <w:rPr>
          <w:rFonts w:ascii="Times New Roman" w:hAnsi="Times New Roman" w:cs="Times New Roman"/>
          <w:sz w:val="24"/>
          <w:szCs w:val="24"/>
          <w:lang w:val="ky-KG"/>
        </w:rPr>
      </w:pPr>
      <w:r>
        <w:rPr>
          <w:rFonts w:ascii="Times New Roman" w:hAnsi="Times New Roman" w:cs="Times New Roman"/>
          <w:sz w:val="24"/>
          <w:szCs w:val="24"/>
          <w:lang w:val="ky-KG"/>
        </w:rPr>
        <w:t>1) коомдук эскертүү берүү;</w:t>
      </w:r>
    </w:p>
    <w:p w:rsidR="00CE5628" w:rsidRDefault="00CE5628" w:rsidP="00CE5628">
      <w:pPr>
        <w:pStyle w:val="tkTekst"/>
        <w:spacing w:after="0" w:line="240" w:lineRule="auto"/>
        <w:contextualSpacing/>
        <w:rPr>
          <w:rFonts w:ascii="Times New Roman" w:hAnsi="Times New Roman" w:cs="Times New Roman"/>
          <w:sz w:val="24"/>
          <w:szCs w:val="24"/>
          <w:lang w:val="ky-KG"/>
        </w:rPr>
      </w:pPr>
      <w:r>
        <w:rPr>
          <w:rFonts w:ascii="Times New Roman" w:hAnsi="Times New Roman" w:cs="Times New Roman"/>
          <w:sz w:val="24"/>
          <w:szCs w:val="24"/>
          <w:lang w:val="ky-KG"/>
        </w:rPr>
        <w:t>2) эл алдында кечирим суроого милдеттендирүү;</w:t>
      </w:r>
    </w:p>
    <w:p w:rsidR="00CE5628" w:rsidRDefault="00CE5628" w:rsidP="00CE5628">
      <w:pPr>
        <w:pStyle w:val="tkTekst"/>
        <w:spacing w:after="0" w:line="240" w:lineRule="auto"/>
        <w:contextualSpacing/>
        <w:rPr>
          <w:rFonts w:ascii="Times New Roman" w:hAnsi="Times New Roman" w:cs="Times New Roman"/>
          <w:sz w:val="24"/>
          <w:szCs w:val="24"/>
          <w:lang w:val="ky-KG"/>
        </w:rPr>
      </w:pPr>
      <w:r>
        <w:rPr>
          <w:rFonts w:ascii="Times New Roman" w:hAnsi="Times New Roman" w:cs="Times New Roman"/>
          <w:sz w:val="24"/>
          <w:szCs w:val="24"/>
          <w:lang w:val="ky-KG"/>
        </w:rPr>
        <w:t>3) коомдук сөгүш жарыялоо;</w:t>
      </w:r>
    </w:p>
    <w:p w:rsidR="00CE5628" w:rsidRDefault="00CE5628" w:rsidP="00CE5628">
      <w:pPr>
        <w:pStyle w:val="tkTekst"/>
        <w:spacing w:after="0" w:line="240" w:lineRule="auto"/>
        <w:contextualSpacing/>
        <w:rPr>
          <w:rFonts w:ascii="Times New Roman" w:hAnsi="Times New Roman" w:cs="Times New Roman"/>
          <w:sz w:val="24"/>
          <w:szCs w:val="24"/>
          <w:lang w:val="ky-KG"/>
        </w:rPr>
      </w:pPr>
      <w:r>
        <w:rPr>
          <w:rFonts w:ascii="Times New Roman" w:hAnsi="Times New Roman" w:cs="Times New Roman"/>
          <w:sz w:val="24"/>
          <w:szCs w:val="24"/>
          <w:lang w:val="ky-KG"/>
        </w:rPr>
        <w:t>4) келтирилген зыяндын ордун толтурууга милдеттендирүү;</w:t>
      </w:r>
    </w:p>
    <w:p w:rsidR="00CE5628" w:rsidRDefault="00CE5628" w:rsidP="00CE5628">
      <w:pPr>
        <w:pStyle w:val="tkTekst"/>
        <w:spacing w:after="0" w:line="240" w:lineRule="auto"/>
        <w:contextualSpacing/>
        <w:rPr>
          <w:rFonts w:ascii="Times New Roman" w:hAnsi="Times New Roman" w:cs="Times New Roman"/>
          <w:sz w:val="24"/>
          <w:szCs w:val="24"/>
          <w:lang w:val="ky-KG"/>
        </w:rPr>
      </w:pPr>
      <w:r>
        <w:rPr>
          <w:rFonts w:ascii="Times New Roman" w:hAnsi="Times New Roman" w:cs="Times New Roman"/>
          <w:sz w:val="24"/>
          <w:szCs w:val="24"/>
          <w:lang w:val="ky-KG"/>
        </w:rPr>
        <w:t>5) эгерде чечимди аткарууда ыйгарылган мүлк жок болсо, жоопкерден өндүрүп алынууга тийиш болгон мүлктүн наркын көрсөтүү менен мүлктү натуралай берүү.</w:t>
      </w:r>
    </w:p>
    <w:p w:rsidR="00CE5628" w:rsidRDefault="00CE5628" w:rsidP="00CE5628">
      <w:pPr>
        <w:pStyle w:val="tkTekst"/>
        <w:spacing w:after="0" w:line="240" w:lineRule="auto"/>
        <w:contextualSpacing/>
        <w:rPr>
          <w:rFonts w:ascii="Times New Roman" w:hAnsi="Times New Roman" w:cs="Times New Roman"/>
          <w:sz w:val="24"/>
          <w:szCs w:val="24"/>
          <w:lang w:val="ky-KG"/>
        </w:rPr>
      </w:pPr>
      <w:r>
        <w:rPr>
          <w:rFonts w:ascii="Times New Roman" w:hAnsi="Times New Roman" w:cs="Times New Roman"/>
          <w:sz w:val="24"/>
          <w:szCs w:val="24"/>
          <w:lang w:val="ky-KG"/>
        </w:rPr>
        <w:t>Коомдук таасир көрсөтүү чараларынын жогоруда белгиленген тизмеси толук делип эсептелинет жана аксакалдар соту тарабынан кеңири чечмеленүүгө жатпайт.</w:t>
      </w:r>
    </w:p>
    <w:p w:rsidR="00CE5628" w:rsidRDefault="00CE5628" w:rsidP="00CE5628">
      <w:pPr>
        <w:pStyle w:val="tkTekst"/>
        <w:spacing w:after="0" w:line="240" w:lineRule="auto"/>
        <w:ind w:left="708" w:firstLine="1"/>
        <w:contextualSpacing/>
        <w:jc w:val="center"/>
        <w:rPr>
          <w:rFonts w:ascii="Times New Roman" w:hAnsi="Times New Roman" w:cs="Times New Roman"/>
          <w:b/>
          <w:bCs/>
          <w:sz w:val="24"/>
          <w:szCs w:val="24"/>
          <w:lang w:val="ky-KG"/>
        </w:rPr>
      </w:pPr>
      <w:r>
        <w:rPr>
          <w:rFonts w:ascii="Times New Roman" w:hAnsi="Times New Roman" w:cs="Times New Roman"/>
          <w:b/>
          <w:bCs/>
          <w:sz w:val="24"/>
          <w:szCs w:val="24"/>
          <w:lang w:val="ky-KG"/>
        </w:rPr>
        <w:t>5. Аксакалдар сотторунун чечимдерине даттануунун жана аларды аткаруунун тартиби</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 xml:space="preserve">35. Аксакалдар сотунун чечими чечимде көрсөтүлгөн мөөнөттө аткарылууга тийиш. Аксакалдар соту чечимдердин аткарылышына көзөмөл жүргүзүп турат (кат жиберүү, чакырып сүйлөшүү ж.б. бардык аракеттери протоколдоштурулат.).   </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 xml:space="preserve">36. Жоопкер аксакалдар сотунун чечиминде аныкталган тартипте жана мөөнөттө аксакалдар сотунун чечимин аткарбаган учурда, аксакалдар соту чечим анын пайдасына кабыл алынган адамга аксакалдар сотунун чечимин мажбурлап аткартуунун аткаруу баракчасын берүү жөнүндө сотко кайрылууну сунуштайт. </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 xml:space="preserve">37. Аксакалдар сотунун чечими пайдасына чыгарылган тараптын райондук же шаардык сотко аксакалдар сотунун чечимин мажбурлап аткартууга аткаруу баракчасын берүү жөнүндө </w:t>
      </w:r>
      <w:bookmarkStart w:id="14" w:name="_Hlk180151569"/>
      <w:r>
        <w:rPr>
          <w:rFonts w:ascii="Times New Roman" w:hAnsi="Times New Roman" w:cs="Times New Roman"/>
          <w:sz w:val="24"/>
          <w:szCs w:val="24"/>
          <w:lang w:val="ky-KG"/>
        </w:rPr>
        <w:t xml:space="preserve">Мыйзамдын 34-беренесине </w:t>
      </w:r>
      <w:bookmarkEnd w:id="14"/>
      <w:r>
        <w:rPr>
          <w:rFonts w:ascii="Times New Roman" w:hAnsi="Times New Roman" w:cs="Times New Roman"/>
          <w:sz w:val="24"/>
          <w:szCs w:val="24"/>
          <w:lang w:val="ky-KG"/>
        </w:rPr>
        <w:t>ылайык жазылган арызы төмөнкү документтерди тиркөө менен, арыз түшкөн күндөн тартып 5 жумушчу күндүн ичинде жиберилет: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lastRenderedPageBreak/>
        <w:t>1) аксакалдар сотунун чечиминин талаптагыдай түрдө күбөлөндүрүлгөн көчүрмөсү;</w:t>
      </w:r>
    </w:p>
    <w:p w:rsidR="00CE5628" w:rsidRDefault="00CE5628" w:rsidP="00CE5628">
      <w:pPr>
        <w:pStyle w:val="tkTekst"/>
        <w:spacing w:after="0" w:line="240" w:lineRule="auto"/>
        <w:ind w:firstLine="708"/>
        <w:contextualSpacing/>
        <w:rPr>
          <w:rFonts w:ascii="Times New Roman" w:hAnsi="Times New Roman" w:cs="Times New Roman"/>
          <w:sz w:val="24"/>
          <w:szCs w:val="24"/>
        </w:rPr>
      </w:pPr>
      <w:r>
        <w:rPr>
          <w:rFonts w:ascii="Times New Roman" w:hAnsi="Times New Roman" w:cs="Times New Roman"/>
          <w:sz w:val="24"/>
          <w:szCs w:val="24"/>
          <w:lang w:val="ky-KG"/>
        </w:rPr>
        <w:t>2) аксакалдар сотунун чечимин аткарбагандыгын ырастаган документтер;</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3) аксакалдар сотунун чечимин мажбурлап аткартууга аткаруу баракчасын берүү жөнүндө арыздын көчүрмөсү башка тарапка жөнөтүлгөнүн ырастаган тапшыруу жөнүндө билдирүү же башка документ;</w:t>
      </w:r>
    </w:p>
    <w:p w:rsidR="00CE5628" w:rsidRDefault="00CE5628" w:rsidP="00CE5628">
      <w:pPr>
        <w:pStyle w:val="tkTekst"/>
        <w:spacing w:after="0" w:line="240" w:lineRule="auto"/>
        <w:ind w:firstLine="708"/>
        <w:contextualSpacing/>
        <w:rPr>
          <w:rFonts w:ascii="Times New Roman" w:hAnsi="Times New Roman" w:cs="Times New Roman"/>
          <w:sz w:val="24"/>
          <w:szCs w:val="24"/>
        </w:rPr>
      </w:pPr>
      <w:r>
        <w:rPr>
          <w:rFonts w:ascii="Times New Roman" w:hAnsi="Times New Roman" w:cs="Times New Roman"/>
          <w:sz w:val="24"/>
          <w:szCs w:val="24"/>
          <w:lang w:val="ky-KG"/>
        </w:rPr>
        <w:t>4) арызга колтамга коюуга өкүлдүн ыйгарым укуктарын ырастаган ишеним кат же башка документ.</w:t>
      </w:r>
    </w:p>
    <w:p w:rsidR="00CE5628" w:rsidRDefault="00CE5628" w:rsidP="00CE5628">
      <w:pPr>
        <w:pStyle w:val="tkZagolovok3"/>
        <w:spacing w:before="0" w:after="0" w:line="240" w:lineRule="auto"/>
        <w:contextualSpacing/>
        <w:rPr>
          <w:rFonts w:ascii="Times New Roman" w:hAnsi="Times New Roman" w:cs="Times New Roman"/>
        </w:rPr>
      </w:pPr>
      <w:r>
        <w:rPr>
          <w:rFonts w:ascii="Times New Roman" w:hAnsi="Times New Roman" w:cs="Times New Roman"/>
          <w:lang w:val="ky-KG"/>
        </w:rPr>
        <w:t xml:space="preserve">6. </w:t>
      </w:r>
      <w:r>
        <w:rPr>
          <w:rFonts w:ascii="Times New Roman" w:hAnsi="Times New Roman" w:cs="Times New Roman"/>
        </w:rPr>
        <w:t xml:space="preserve">Аксакалдар сотторунун башка органдар менен өз ара мамилеси </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k-KZ"/>
        </w:rPr>
        <w:t xml:space="preserve">38. </w:t>
      </w:r>
      <w:r>
        <w:rPr>
          <w:rFonts w:ascii="Times New Roman" w:hAnsi="Times New Roman" w:cs="Times New Roman"/>
          <w:sz w:val="24"/>
          <w:szCs w:val="24"/>
          <w:lang w:val="ky-KG"/>
        </w:rPr>
        <w:t>Аксакалдар соттору өз ыйгарым укуктарынын чегинде райондук (шаардык) сотторго жана жергиликтүү өз алдынча башкаруу маселелери боюнча ыйгарым укуктуу мамлекеттик органга методикалык жана консультациялык колдоо көрсөтүү өтүнүчү менен кайрыла алат.</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39. Аксакалдар соттору Мыйзамдын 6-беренесинде аларга таандык болгон функцияларды жүзөгө ашырууда ички иштер органдары, прокуратура органдары жана башка укук коргоо органдары, ошондой эле жергиликтүү өз алдынча башкаруу органдары менен  кызматташат.</w:t>
      </w:r>
    </w:p>
    <w:p w:rsidR="00CE5628" w:rsidRDefault="00CE5628" w:rsidP="00CE5628">
      <w:pPr>
        <w:pStyle w:val="tkTekst"/>
        <w:spacing w:after="0" w:line="240" w:lineRule="auto"/>
        <w:ind w:left="567" w:firstLine="0"/>
        <w:contextualSpacing/>
        <w:jc w:val="center"/>
        <w:rPr>
          <w:rFonts w:ascii="Times New Roman" w:hAnsi="Times New Roman" w:cs="Times New Roman"/>
          <w:b/>
          <w:bCs/>
          <w:sz w:val="24"/>
          <w:szCs w:val="24"/>
        </w:rPr>
      </w:pPr>
      <w:r>
        <w:rPr>
          <w:rFonts w:ascii="Times New Roman" w:hAnsi="Times New Roman" w:cs="Times New Roman"/>
          <w:b/>
          <w:bCs/>
          <w:sz w:val="24"/>
          <w:szCs w:val="24"/>
          <w:lang w:val="ky-KG"/>
        </w:rPr>
        <w:t>7. Аксакалдар сотторунун ишин каржылоо, материалдык-техникалык жактан камсыз кылуу</w:t>
      </w:r>
    </w:p>
    <w:p w:rsidR="00CE5628" w:rsidRDefault="00CE5628" w:rsidP="00CE5628">
      <w:pPr>
        <w:pStyle w:val="tkTekst"/>
        <w:spacing w:after="0" w:line="240" w:lineRule="auto"/>
        <w:ind w:firstLine="708"/>
        <w:contextualSpacing/>
        <w:rPr>
          <w:rFonts w:ascii="Times New Roman" w:hAnsi="Times New Roman" w:cs="Times New Roman"/>
          <w:sz w:val="24"/>
          <w:szCs w:val="24"/>
          <w:lang w:val="ky-KG"/>
        </w:rPr>
      </w:pPr>
      <w:r>
        <w:rPr>
          <w:rFonts w:ascii="Times New Roman" w:hAnsi="Times New Roman" w:cs="Times New Roman"/>
          <w:sz w:val="24"/>
          <w:szCs w:val="24"/>
          <w:lang w:val="ky-KG"/>
        </w:rPr>
        <w:t>40. Кыргыз Республикасынын Конституциясынынын                       115-беренесине, Кыргыз Республикасынын Бюджеттик кодексинин         51-беренесинин 1-бөлүгүнүн 2-пунктуна ылайык аксакалдар сотторунун ишмердүүлүгү жергиликтүү бюджеттен каржыланат.</w:t>
      </w:r>
    </w:p>
    <w:p w:rsidR="00CE5628" w:rsidRDefault="00CE5628" w:rsidP="00CE5628">
      <w:pPr>
        <w:pStyle w:val="tkTekst"/>
        <w:spacing w:after="0" w:line="240" w:lineRule="auto"/>
        <w:contextualSpacing/>
        <w:rPr>
          <w:rFonts w:ascii="Times New Roman" w:hAnsi="Times New Roman" w:cs="Times New Roman"/>
          <w:sz w:val="24"/>
          <w:szCs w:val="24"/>
          <w:lang w:val="ky-KG"/>
        </w:rPr>
      </w:pPr>
      <w:r>
        <w:rPr>
          <w:rFonts w:ascii="Times New Roman" w:hAnsi="Times New Roman" w:cs="Times New Roman"/>
          <w:sz w:val="24"/>
          <w:szCs w:val="24"/>
          <w:lang w:val="ky-KG"/>
        </w:rPr>
        <w:t>41. Мыйзамдын 38-беренесине ылайык, жергиликтүү өз алдынча башкаруу органдары аксакалдар сотторунун толук кандуу иштешин камсыз кылуу үчүн аларга зарыл болгон заманбап жабдуулар менен жабдылган өзүнчө жайды (бөлмөлөрдү) бөлүп берет.</w:t>
      </w:r>
    </w:p>
    <w:p w:rsidR="00CE5628" w:rsidRDefault="00CE5628" w:rsidP="00CE5628">
      <w:pPr>
        <w:pStyle w:val="tkTekst"/>
        <w:spacing w:after="0" w:line="240" w:lineRule="auto"/>
        <w:contextualSpacing/>
        <w:rPr>
          <w:rFonts w:ascii="Times New Roman" w:hAnsi="Times New Roman" w:cs="Times New Roman"/>
          <w:sz w:val="24"/>
          <w:szCs w:val="24"/>
          <w:lang w:val="ky-KG"/>
        </w:rPr>
      </w:pPr>
      <w:r>
        <w:rPr>
          <w:rFonts w:ascii="Times New Roman" w:hAnsi="Times New Roman" w:cs="Times New Roman"/>
          <w:sz w:val="24"/>
          <w:szCs w:val="24"/>
          <w:lang w:val="ky-KG"/>
        </w:rPr>
        <w:t>42. Жергиликтүү өз алдынча башкаруу органдары аксакалдар сотторунун мүчөлөрүнө жергиликтүү бюджеттин каражаттарынын, ар кандай юридикалык жана жеке жактардын демөөрчүлүк жардамынан түшкөн каражаттардын, Кыргыз Республикасынын мыйзамдарында тыюу салынбаган бюджеттен тышкаркы башка акчалай жана материалдык каражаттардын эсебинен ар кандай жеңилдиктерди жана материалдык сыйлыктарды берүүнү карайт.</w:t>
      </w:r>
    </w:p>
    <w:p w:rsidR="00CE5628" w:rsidRDefault="00CE5628" w:rsidP="00CE5628">
      <w:pPr>
        <w:pStyle w:val="tkTekst"/>
        <w:spacing w:after="0" w:line="240" w:lineRule="auto"/>
        <w:contextualSpacing/>
        <w:rPr>
          <w:rFonts w:ascii="Times New Roman" w:hAnsi="Times New Roman" w:cs="Times New Roman"/>
          <w:sz w:val="24"/>
          <w:szCs w:val="24"/>
          <w:lang w:val="kk-KZ"/>
        </w:rPr>
      </w:pPr>
      <w:r>
        <w:rPr>
          <w:rFonts w:ascii="Times New Roman" w:hAnsi="Times New Roman" w:cs="Times New Roman"/>
          <w:sz w:val="24"/>
          <w:szCs w:val="24"/>
          <w:lang w:val="kk-KZ"/>
        </w:rPr>
        <w:t xml:space="preserve">а) </w:t>
      </w:r>
      <w:r>
        <w:rPr>
          <w:rFonts w:ascii="Times New Roman" w:hAnsi="Times New Roman" w:cs="Times New Roman"/>
          <w:sz w:val="24"/>
          <w:szCs w:val="24"/>
          <w:lang w:val="ky-KG"/>
        </w:rPr>
        <w:t>аксакалдар сотунун отурумуна катышуусу зарыл болгон адамдарды, аксакалдар соту менен макулдашуу боюнча, өзүнүн кызматкерлерин, тиешелүү мекеме-ишканалардын кызматкерлерин чакырууга жана катыштырууга көмөк көрсөтөт</w:t>
      </w:r>
      <w:r>
        <w:rPr>
          <w:rFonts w:ascii="Times New Roman" w:hAnsi="Times New Roman" w:cs="Times New Roman"/>
          <w:sz w:val="24"/>
          <w:szCs w:val="24"/>
          <w:lang w:val="kk-KZ"/>
        </w:rPr>
        <w:t>;</w:t>
      </w:r>
    </w:p>
    <w:p w:rsidR="00CE5628" w:rsidRDefault="00CE5628" w:rsidP="00CE5628">
      <w:pPr>
        <w:pStyle w:val="tkTekst"/>
        <w:spacing w:after="0" w:line="240" w:lineRule="auto"/>
        <w:contextualSpacing/>
        <w:rPr>
          <w:rFonts w:ascii="Times New Roman" w:hAnsi="Times New Roman" w:cs="Times New Roman"/>
          <w:sz w:val="24"/>
          <w:szCs w:val="24"/>
          <w:lang w:val="kk-KZ"/>
        </w:rPr>
      </w:pPr>
      <w:r>
        <w:rPr>
          <w:rFonts w:ascii="Times New Roman" w:hAnsi="Times New Roman" w:cs="Times New Roman"/>
          <w:sz w:val="24"/>
          <w:szCs w:val="24"/>
          <w:lang w:val="kk-KZ"/>
        </w:rPr>
        <w:t xml:space="preserve">б) </w:t>
      </w:r>
      <w:r>
        <w:rPr>
          <w:rFonts w:ascii="Times New Roman" w:hAnsi="Times New Roman" w:cs="Times New Roman"/>
          <w:sz w:val="24"/>
          <w:szCs w:val="24"/>
          <w:lang w:val="ky-KG"/>
        </w:rPr>
        <w:t>аксакалдар сотунун ишмердүүлүгүнүн мөөнөтү аяктаганда жана аксакалдар сотунун өтүнүчү боюнча андан башка учурда аксакалдар сотунун документтерин кабыл алат жана сактап турат</w:t>
      </w:r>
      <w:r>
        <w:rPr>
          <w:rFonts w:ascii="Times New Roman" w:hAnsi="Times New Roman" w:cs="Times New Roman"/>
          <w:sz w:val="24"/>
          <w:szCs w:val="24"/>
          <w:lang w:val="kk-KZ"/>
        </w:rPr>
        <w:t>.</w:t>
      </w:r>
    </w:p>
    <w:p w:rsidR="00CE5628" w:rsidRDefault="00CE5628" w:rsidP="00CE5628">
      <w:pPr>
        <w:pStyle w:val="tkTekst"/>
        <w:spacing w:after="0" w:line="240" w:lineRule="auto"/>
        <w:contextualSpacing/>
        <w:rPr>
          <w:rFonts w:ascii="Times New Roman" w:hAnsi="Times New Roman" w:cs="Times New Roman"/>
          <w:b/>
          <w:bCs/>
          <w:sz w:val="24"/>
          <w:szCs w:val="24"/>
          <w:lang w:val="ky-KG"/>
        </w:rPr>
      </w:pPr>
    </w:p>
    <w:p w:rsidR="00CE5628" w:rsidRDefault="00CE5628" w:rsidP="00CE5628">
      <w:pPr>
        <w:pStyle w:val="tkTekst"/>
        <w:spacing w:after="0" w:line="240" w:lineRule="auto"/>
        <w:contextualSpacing/>
        <w:jc w:val="center"/>
        <w:rPr>
          <w:rFonts w:ascii="Times New Roman" w:hAnsi="Times New Roman" w:cs="Times New Roman"/>
          <w:b/>
          <w:bCs/>
          <w:sz w:val="24"/>
          <w:szCs w:val="24"/>
          <w:lang w:val="ky-KG"/>
        </w:rPr>
      </w:pPr>
      <w:r>
        <w:rPr>
          <w:rFonts w:ascii="Times New Roman" w:hAnsi="Times New Roman" w:cs="Times New Roman"/>
          <w:b/>
          <w:bCs/>
          <w:sz w:val="24"/>
          <w:szCs w:val="24"/>
          <w:lang w:val="ky-KG"/>
        </w:rPr>
        <w:t xml:space="preserve">8. </w:t>
      </w:r>
      <w:bookmarkStart w:id="15" w:name="_Hlk180153498"/>
      <w:r>
        <w:rPr>
          <w:rFonts w:ascii="Times New Roman" w:hAnsi="Times New Roman" w:cs="Times New Roman"/>
          <w:b/>
          <w:bCs/>
          <w:sz w:val="24"/>
          <w:szCs w:val="24"/>
          <w:lang w:val="ky-KG"/>
        </w:rPr>
        <w:t>Аксакалдар сотторунун отчеттуулугу жана</w:t>
      </w:r>
    </w:p>
    <w:p w:rsidR="00CE5628" w:rsidRDefault="00CE5628" w:rsidP="00CE5628">
      <w:pPr>
        <w:pStyle w:val="tkTekst"/>
        <w:spacing w:after="0" w:line="240" w:lineRule="auto"/>
        <w:contextualSpacing/>
        <w:jc w:val="center"/>
        <w:rPr>
          <w:rFonts w:ascii="Times New Roman" w:hAnsi="Times New Roman" w:cs="Times New Roman"/>
          <w:b/>
          <w:bCs/>
          <w:sz w:val="24"/>
          <w:szCs w:val="24"/>
          <w:lang w:val="ky-KG"/>
        </w:rPr>
      </w:pPr>
      <w:r>
        <w:rPr>
          <w:rFonts w:ascii="Times New Roman" w:hAnsi="Times New Roman" w:cs="Times New Roman"/>
          <w:b/>
          <w:bCs/>
          <w:sz w:val="24"/>
          <w:szCs w:val="24"/>
          <w:lang w:val="ky-KG"/>
        </w:rPr>
        <w:t>документтерди сактоо тартиби</w:t>
      </w:r>
      <w:bookmarkEnd w:id="15"/>
    </w:p>
    <w:p w:rsidR="00CE5628" w:rsidRDefault="00CE5628" w:rsidP="00CE5628">
      <w:pPr>
        <w:pStyle w:val="tkTekst"/>
        <w:spacing w:after="0" w:line="240" w:lineRule="auto"/>
        <w:contextualSpacing/>
        <w:rPr>
          <w:rFonts w:ascii="Times New Roman" w:hAnsi="Times New Roman" w:cs="Times New Roman"/>
          <w:sz w:val="24"/>
          <w:szCs w:val="24"/>
          <w:lang w:val="ky-KG"/>
        </w:rPr>
      </w:pPr>
      <w:r>
        <w:rPr>
          <w:rFonts w:ascii="Times New Roman" w:hAnsi="Times New Roman" w:cs="Times New Roman"/>
          <w:sz w:val="24"/>
          <w:szCs w:val="24"/>
          <w:lang w:val="ky-KG"/>
        </w:rPr>
        <w:t>43. Аксакалдар соттору каралган иштердин (материалдардын) статистикалык эсебин жүргүзөт.</w:t>
      </w:r>
    </w:p>
    <w:p w:rsidR="00CE5628" w:rsidRDefault="00CE5628" w:rsidP="00CE5628">
      <w:pPr>
        <w:pStyle w:val="tkTekst"/>
        <w:spacing w:after="0" w:line="240" w:lineRule="auto"/>
        <w:contextualSpacing/>
        <w:rPr>
          <w:rFonts w:ascii="Times New Roman" w:hAnsi="Times New Roman" w:cs="Times New Roman"/>
          <w:sz w:val="24"/>
          <w:szCs w:val="24"/>
          <w:lang w:val="ky-KG"/>
        </w:rPr>
      </w:pPr>
      <w:r>
        <w:rPr>
          <w:rFonts w:ascii="Times New Roman" w:hAnsi="Times New Roman" w:cs="Times New Roman"/>
          <w:sz w:val="24"/>
          <w:szCs w:val="24"/>
          <w:lang w:val="ky-KG"/>
        </w:rPr>
        <w:t>44. Аксакалдар соттору өз иштери жөнүндө жылына бир жолудан кем эмес тиешелүү аймактагы жергиликтүү коомдоштуктун алдында отчет, жергиликтүү өз алдынча башкаруу органдарына жана аксакалдар сотторунун кеңешине (эгерде болсо) өзүнүн иши жөнүндө маалымат берет.</w:t>
      </w:r>
    </w:p>
    <w:p w:rsidR="00CE5628" w:rsidRDefault="00CE5628" w:rsidP="00CE5628">
      <w:pPr>
        <w:pStyle w:val="tkTekst"/>
        <w:spacing w:after="0" w:line="240" w:lineRule="auto"/>
        <w:contextualSpacing/>
        <w:rPr>
          <w:rFonts w:ascii="Times New Roman" w:hAnsi="Times New Roman" w:cs="Times New Roman"/>
          <w:sz w:val="24"/>
          <w:szCs w:val="24"/>
          <w:lang w:val="ky-KG"/>
        </w:rPr>
      </w:pPr>
      <w:r>
        <w:rPr>
          <w:rFonts w:ascii="Times New Roman" w:hAnsi="Times New Roman" w:cs="Times New Roman"/>
          <w:sz w:val="24"/>
          <w:szCs w:val="24"/>
          <w:lang w:val="ky-KG"/>
        </w:rPr>
        <w:t>45. Аксакалдар соттору өз иштери жөнүндө маалыматты тиешелүү аймактын жергиликтүү өз алдынча башкаруу органдарынын сайтына мезгил-мезгили менен жарыялап турат.</w:t>
      </w:r>
    </w:p>
    <w:p w:rsidR="00CE5628" w:rsidRDefault="00CE5628" w:rsidP="00CE5628">
      <w:pPr>
        <w:pStyle w:val="tkTekst"/>
        <w:spacing w:after="0" w:line="240" w:lineRule="auto"/>
        <w:rPr>
          <w:rFonts w:ascii="Times New Roman" w:hAnsi="Times New Roman" w:cs="Times New Roman"/>
          <w:sz w:val="24"/>
          <w:szCs w:val="24"/>
          <w:lang w:val="ky-KG"/>
        </w:rPr>
      </w:pPr>
      <w:r>
        <w:rPr>
          <w:rFonts w:ascii="Times New Roman" w:hAnsi="Times New Roman" w:cs="Times New Roman"/>
          <w:bCs/>
          <w:sz w:val="24"/>
          <w:szCs w:val="24"/>
          <w:lang w:val="ky-KG"/>
        </w:rPr>
        <w:lastRenderedPageBreak/>
        <w:t>46.</w:t>
      </w:r>
      <w:r>
        <w:rPr>
          <w:rFonts w:ascii="Times New Roman" w:hAnsi="Times New Roman" w:cs="Times New Roman"/>
          <w:sz w:val="24"/>
          <w:szCs w:val="24"/>
          <w:lang w:val="ky-KG"/>
        </w:rPr>
        <w:t xml:space="preserve"> Аксакалдар сотторуда документтерди сактоо Мыйзамдын            41-беренесинде аныкталган тартипте жүргүзүлөт.</w:t>
      </w:r>
    </w:p>
    <w:p w:rsidR="00CE5628" w:rsidRDefault="00CE5628" w:rsidP="00CE5628">
      <w:pPr>
        <w:rPr>
          <w:lang w:val="ky-KG"/>
        </w:rPr>
      </w:pPr>
    </w:p>
    <w:p w:rsidR="00CE5628" w:rsidRDefault="00CE5628" w:rsidP="00CE5628">
      <w:pPr>
        <w:tabs>
          <w:tab w:val="left" w:pos="1389"/>
        </w:tabs>
        <w:rPr>
          <w:lang w:val="ky-KG"/>
        </w:rPr>
      </w:pPr>
      <w:r>
        <w:rPr>
          <w:lang w:val="ky-KG"/>
        </w:rPr>
        <w:t xml:space="preserve">             </w:t>
      </w:r>
    </w:p>
    <w:p w:rsidR="00CE5628" w:rsidRDefault="00CE5628" w:rsidP="00CE5628">
      <w:pPr>
        <w:tabs>
          <w:tab w:val="left" w:pos="1389"/>
        </w:tabs>
        <w:rPr>
          <w:rFonts w:ascii="Times New Roman" w:hAnsi="Times New Roman"/>
          <w:sz w:val="24"/>
          <w:szCs w:val="24"/>
          <w:lang w:val="ky-KG"/>
        </w:rPr>
      </w:pPr>
      <w:r>
        <w:rPr>
          <w:lang w:val="ky-KG"/>
        </w:rPr>
        <w:t xml:space="preserve">                         </w:t>
      </w:r>
      <w:r>
        <w:rPr>
          <w:rFonts w:ascii="Times New Roman" w:hAnsi="Times New Roman"/>
          <w:sz w:val="24"/>
          <w:szCs w:val="24"/>
          <w:lang w:val="ky-KG"/>
        </w:rPr>
        <w:t>Каргалык айыл өкмөтүнүн башчысы                        З.Э.Акунова</w:t>
      </w:r>
    </w:p>
    <w:p w:rsidR="00CE5628" w:rsidRPr="00CE5628" w:rsidRDefault="00CE5628">
      <w:pPr>
        <w:rPr>
          <w:lang w:val="ky-KG"/>
        </w:rPr>
      </w:pPr>
    </w:p>
    <w:sectPr w:rsidR="00CE5628" w:rsidRPr="00CE56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54F97"/>
    <w:multiLevelType w:val="hybridMultilevel"/>
    <w:tmpl w:val="FF6204CE"/>
    <w:lvl w:ilvl="0" w:tplc="B0AE9BC6">
      <w:start w:val="1"/>
      <w:numFmt w:val="decimal"/>
      <w:lvlText w:val="%1."/>
      <w:lvlJc w:val="left"/>
      <w:pPr>
        <w:ind w:left="720" w:hanging="360"/>
      </w:pPr>
      <w:rPr>
        <w:rFonts w:ascii="Times New Roman" w:eastAsia="Calibr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1B9"/>
    <w:rsid w:val="000001B9"/>
    <w:rsid w:val="002D26D3"/>
    <w:rsid w:val="00CE56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01B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0001B9"/>
    <w:rPr>
      <w:rFonts w:ascii="Times New Roman" w:eastAsia="Times New Roman" w:hAnsi="Times New Roman" w:cs="Times New Roman"/>
    </w:rPr>
  </w:style>
  <w:style w:type="paragraph" w:styleId="a4">
    <w:name w:val="No Spacing"/>
    <w:link w:val="a3"/>
    <w:uiPriority w:val="99"/>
    <w:qFormat/>
    <w:rsid w:val="000001B9"/>
    <w:pPr>
      <w:spacing w:after="0" w:line="240" w:lineRule="auto"/>
    </w:pPr>
    <w:rPr>
      <w:rFonts w:ascii="Times New Roman" w:eastAsia="Times New Roman" w:hAnsi="Times New Roman" w:cs="Times New Roman"/>
    </w:rPr>
  </w:style>
  <w:style w:type="paragraph" w:styleId="a5">
    <w:name w:val="List Paragraph"/>
    <w:basedOn w:val="a"/>
    <w:uiPriority w:val="34"/>
    <w:qFormat/>
    <w:rsid w:val="000001B9"/>
    <w:pPr>
      <w:ind w:left="720"/>
      <w:contextualSpacing/>
    </w:pPr>
    <w:rPr>
      <w:rFonts w:eastAsia="Times New Roman"/>
      <w:lang w:eastAsia="ru-RU"/>
    </w:rPr>
  </w:style>
  <w:style w:type="paragraph" w:customStyle="1" w:styleId="1">
    <w:name w:val="Без интервала1"/>
    <w:uiPriority w:val="99"/>
    <w:rsid w:val="000001B9"/>
    <w:pPr>
      <w:spacing w:after="0" w:line="240" w:lineRule="auto"/>
    </w:pPr>
    <w:rPr>
      <w:rFonts w:ascii="Calibri" w:eastAsia="Times New Roman" w:hAnsi="Calibri" w:cs="Times New Roman"/>
      <w:lang w:eastAsia="ru-RU"/>
    </w:rPr>
  </w:style>
  <w:style w:type="character" w:styleId="a6">
    <w:name w:val="Hyperlink"/>
    <w:basedOn w:val="a0"/>
    <w:uiPriority w:val="99"/>
    <w:semiHidden/>
    <w:unhideWhenUsed/>
    <w:rsid w:val="00CE5628"/>
    <w:rPr>
      <w:rFonts w:ascii="Times New Roman" w:hAnsi="Times New Roman" w:cs="Times New Roman" w:hint="default"/>
      <w:color w:val="0000FF" w:themeColor="hyperlink"/>
      <w:u w:val="single"/>
    </w:rPr>
  </w:style>
  <w:style w:type="paragraph" w:customStyle="1" w:styleId="tkZagolovok3">
    <w:name w:val="_Заголовок Глава (tkZagolovok3)"/>
    <w:basedOn w:val="a"/>
    <w:rsid w:val="00CE5628"/>
    <w:pPr>
      <w:spacing w:before="200"/>
      <w:ind w:left="1134" w:right="1134"/>
      <w:jc w:val="center"/>
    </w:pPr>
    <w:rPr>
      <w:rFonts w:ascii="Arial" w:eastAsia="Times New Roman" w:hAnsi="Arial" w:cs="Arial"/>
      <w:b/>
      <w:bCs/>
      <w:sz w:val="24"/>
      <w:szCs w:val="24"/>
      <w:lang w:eastAsia="ru-RU"/>
    </w:rPr>
  </w:style>
  <w:style w:type="paragraph" w:customStyle="1" w:styleId="tkNazvanie">
    <w:name w:val="_Название (tkNazvanie)"/>
    <w:basedOn w:val="a"/>
    <w:rsid w:val="00CE5628"/>
    <w:pPr>
      <w:spacing w:before="400" w:after="400"/>
      <w:ind w:left="1134" w:right="1134"/>
      <w:jc w:val="center"/>
    </w:pPr>
    <w:rPr>
      <w:rFonts w:ascii="Arial" w:eastAsia="Times New Roman" w:hAnsi="Arial" w:cs="Arial"/>
      <w:b/>
      <w:bCs/>
      <w:sz w:val="24"/>
      <w:szCs w:val="24"/>
      <w:lang w:eastAsia="ru-RU"/>
    </w:rPr>
  </w:style>
  <w:style w:type="paragraph" w:customStyle="1" w:styleId="tkTekst">
    <w:name w:val="_Текст обычный (tkTekst)"/>
    <w:basedOn w:val="a"/>
    <w:rsid w:val="00CE5628"/>
    <w:pPr>
      <w:spacing w:after="60"/>
      <w:ind w:firstLine="567"/>
      <w:jc w:val="both"/>
    </w:pPr>
    <w:rPr>
      <w:rFonts w:ascii="Arial" w:eastAsia="Times New Roman" w:hAnsi="Arial" w:cs="Arial"/>
      <w:sz w:val="20"/>
      <w:szCs w:val="20"/>
      <w:lang w:eastAsia="ru-RU"/>
    </w:rPr>
  </w:style>
  <w:style w:type="paragraph" w:customStyle="1" w:styleId="tkZagolovok2">
    <w:name w:val="_Заголовок Раздел (tkZagolovok2)"/>
    <w:basedOn w:val="a"/>
    <w:rsid w:val="00CE5628"/>
    <w:pPr>
      <w:spacing w:before="200"/>
      <w:ind w:left="1134" w:right="1134"/>
      <w:jc w:val="center"/>
    </w:pPr>
    <w:rPr>
      <w:rFonts w:ascii="Arial" w:eastAsia="Times New Roman" w:hAnsi="Arial" w:cs="Arial"/>
      <w:b/>
      <w:bCs/>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01B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0001B9"/>
    <w:rPr>
      <w:rFonts w:ascii="Times New Roman" w:eastAsia="Times New Roman" w:hAnsi="Times New Roman" w:cs="Times New Roman"/>
    </w:rPr>
  </w:style>
  <w:style w:type="paragraph" w:styleId="a4">
    <w:name w:val="No Spacing"/>
    <w:link w:val="a3"/>
    <w:uiPriority w:val="99"/>
    <w:qFormat/>
    <w:rsid w:val="000001B9"/>
    <w:pPr>
      <w:spacing w:after="0" w:line="240" w:lineRule="auto"/>
    </w:pPr>
    <w:rPr>
      <w:rFonts w:ascii="Times New Roman" w:eastAsia="Times New Roman" w:hAnsi="Times New Roman" w:cs="Times New Roman"/>
    </w:rPr>
  </w:style>
  <w:style w:type="paragraph" w:styleId="a5">
    <w:name w:val="List Paragraph"/>
    <w:basedOn w:val="a"/>
    <w:uiPriority w:val="34"/>
    <w:qFormat/>
    <w:rsid w:val="000001B9"/>
    <w:pPr>
      <w:ind w:left="720"/>
      <w:contextualSpacing/>
    </w:pPr>
    <w:rPr>
      <w:rFonts w:eastAsia="Times New Roman"/>
      <w:lang w:eastAsia="ru-RU"/>
    </w:rPr>
  </w:style>
  <w:style w:type="paragraph" w:customStyle="1" w:styleId="1">
    <w:name w:val="Без интервала1"/>
    <w:uiPriority w:val="99"/>
    <w:rsid w:val="000001B9"/>
    <w:pPr>
      <w:spacing w:after="0" w:line="240" w:lineRule="auto"/>
    </w:pPr>
    <w:rPr>
      <w:rFonts w:ascii="Calibri" w:eastAsia="Times New Roman" w:hAnsi="Calibri" w:cs="Times New Roman"/>
      <w:lang w:eastAsia="ru-RU"/>
    </w:rPr>
  </w:style>
  <w:style w:type="character" w:styleId="a6">
    <w:name w:val="Hyperlink"/>
    <w:basedOn w:val="a0"/>
    <w:uiPriority w:val="99"/>
    <w:semiHidden/>
    <w:unhideWhenUsed/>
    <w:rsid w:val="00CE5628"/>
    <w:rPr>
      <w:rFonts w:ascii="Times New Roman" w:hAnsi="Times New Roman" w:cs="Times New Roman" w:hint="default"/>
      <w:color w:val="0000FF" w:themeColor="hyperlink"/>
      <w:u w:val="single"/>
    </w:rPr>
  </w:style>
  <w:style w:type="paragraph" w:customStyle="1" w:styleId="tkZagolovok3">
    <w:name w:val="_Заголовок Глава (tkZagolovok3)"/>
    <w:basedOn w:val="a"/>
    <w:rsid w:val="00CE5628"/>
    <w:pPr>
      <w:spacing w:before="200"/>
      <w:ind w:left="1134" w:right="1134"/>
      <w:jc w:val="center"/>
    </w:pPr>
    <w:rPr>
      <w:rFonts w:ascii="Arial" w:eastAsia="Times New Roman" w:hAnsi="Arial" w:cs="Arial"/>
      <w:b/>
      <w:bCs/>
      <w:sz w:val="24"/>
      <w:szCs w:val="24"/>
      <w:lang w:eastAsia="ru-RU"/>
    </w:rPr>
  </w:style>
  <w:style w:type="paragraph" w:customStyle="1" w:styleId="tkNazvanie">
    <w:name w:val="_Название (tkNazvanie)"/>
    <w:basedOn w:val="a"/>
    <w:rsid w:val="00CE5628"/>
    <w:pPr>
      <w:spacing w:before="400" w:after="400"/>
      <w:ind w:left="1134" w:right="1134"/>
      <w:jc w:val="center"/>
    </w:pPr>
    <w:rPr>
      <w:rFonts w:ascii="Arial" w:eastAsia="Times New Roman" w:hAnsi="Arial" w:cs="Arial"/>
      <w:b/>
      <w:bCs/>
      <w:sz w:val="24"/>
      <w:szCs w:val="24"/>
      <w:lang w:eastAsia="ru-RU"/>
    </w:rPr>
  </w:style>
  <w:style w:type="paragraph" w:customStyle="1" w:styleId="tkTekst">
    <w:name w:val="_Текст обычный (tkTekst)"/>
    <w:basedOn w:val="a"/>
    <w:rsid w:val="00CE5628"/>
    <w:pPr>
      <w:spacing w:after="60"/>
      <w:ind w:firstLine="567"/>
      <w:jc w:val="both"/>
    </w:pPr>
    <w:rPr>
      <w:rFonts w:ascii="Arial" w:eastAsia="Times New Roman" w:hAnsi="Arial" w:cs="Arial"/>
      <w:sz w:val="20"/>
      <w:szCs w:val="20"/>
      <w:lang w:eastAsia="ru-RU"/>
    </w:rPr>
  </w:style>
  <w:style w:type="paragraph" w:customStyle="1" w:styleId="tkZagolovok2">
    <w:name w:val="_Заголовок Раздел (tkZagolovok2)"/>
    <w:basedOn w:val="a"/>
    <w:rsid w:val="00CE5628"/>
    <w:pPr>
      <w:spacing w:before="200"/>
      <w:ind w:left="1134" w:right="1134"/>
      <w:jc w:val="center"/>
    </w:pPr>
    <w:rPr>
      <w:rFonts w:ascii="Arial" w:eastAsia="Times New Roman" w:hAnsi="Arial" w:cs="Arial"/>
      <w:b/>
      <w:bCs/>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9655860">
      <w:bodyDiv w:val="1"/>
      <w:marLeft w:val="0"/>
      <w:marRight w:val="0"/>
      <w:marTop w:val="0"/>
      <w:marBottom w:val="0"/>
      <w:divBdr>
        <w:top w:val="none" w:sz="0" w:space="0" w:color="auto"/>
        <w:left w:val="none" w:sz="0" w:space="0" w:color="auto"/>
        <w:bottom w:val="none" w:sz="0" w:space="0" w:color="auto"/>
        <w:right w:val="none" w:sz="0" w:space="0" w:color="auto"/>
      </w:divBdr>
    </w:div>
    <w:div w:id="1926454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oktom://db/167637" TargetMode="External"/><Relationship Id="rId3" Type="http://schemas.microsoft.com/office/2007/relationships/stylesWithEffects" Target="stylesWithEffects.xml"/><Relationship Id="rId7" Type="http://schemas.openxmlformats.org/officeDocument/2006/relationships/hyperlink" Target="toktom://db/16763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2928</Words>
  <Characters>16692</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3</cp:revision>
  <dcterms:created xsi:type="dcterms:W3CDTF">2025-03-03T08:44:00Z</dcterms:created>
  <dcterms:modified xsi:type="dcterms:W3CDTF">2025-03-03T08:48:00Z</dcterms:modified>
</cp:coreProperties>
</file>