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2D59" w:rsidRDefault="00452D59" w:rsidP="00452D59">
      <w:pPr>
        <w:pStyle w:val="a6"/>
        <w:jc w:val="center"/>
        <w:rPr>
          <w:b/>
          <w:sz w:val="21"/>
          <w:szCs w:val="21"/>
        </w:rPr>
      </w:pPr>
      <w:r>
        <w:rPr>
          <w:noProof/>
        </w:rPr>
        <w:drawing>
          <wp:anchor distT="0" distB="0" distL="114300" distR="114300" simplePos="0" relativeHeight="251658240" behindDoc="1" locked="0" layoutInCell="1" allowOverlap="1">
            <wp:simplePos x="0" y="0"/>
            <wp:positionH relativeFrom="margin">
              <wp:posOffset>2381250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1" name="Рисунок 1" descr="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452D59" w:rsidRDefault="00452D59" w:rsidP="00452D59">
      <w:pPr>
        <w:pStyle w:val="a6"/>
        <w:jc w:val="center"/>
        <w:rPr>
          <w:b/>
          <w:sz w:val="21"/>
          <w:szCs w:val="21"/>
        </w:rPr>
      </w:pPr>
    </w:p>
    <w:p w:rsidR="00452D59" w:rsidRDefault="00452D59" w:rsidP="00452D59">
      <w:pPr>
        <w:pStyle w:val="a6"/>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452D59" w:rsidRDefault="00452D59" w:rsidP="00452D59">
      <w:pPr>
        <w:pStyle w:val="a6"/>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452D59" w:rsidRDefault="00452D59" w:rsidP="00452D59">
      <w:pPr>
        <w:pStyle w:val="a6"/>
        <w:jc w:val="center"/>
        <w:rPr>
          <w:b/>
          <w:sz w:val="21"/>
          <w:szCs w:val="21"/>
        </w:rPr>
      </w:pPr>
      <w:r>
        <w:rPr>
          <w:b/>
          <w:sz w:val="21"/>
          <w:szCs w:val="21"/>
        </w:rPr>
        <w:t xml:space="preserve">АЙЫЛ АЙМАГЫНЫН                                                   </w:t>
      </w:r>
      <w:r>
        <w:rPr>
          <w:b/>
          <w:sz w:val="21"/>
          <w:szCs w:val="21"/>
          <w:lang w:val="ky-KG"/>
        </w:rPr>
        <w:t>КАРГАЛЫКСКОГО</w:t>
      </w:r>
    </w:p>
    <w:p w:rsidR="00452D59" w:rsidRDefault="00452D59" w:rsidP="00452D59">
      <w:pPr>
        <w:pStyle w:val="a6"/>
        <w:pBdr>
          <w:bottom w:val="single" w:sz="12" w:space="8" w:color="auto"/>
        </w:pBdr>
        <w:rPr>
          <w:b/>
          <w:sz w:val="21"/>
          <w:szCs w:val="21"/>
          <w:lang w:val="ky-KG"/>
        </w:rPr>
      </w:pPr>
      <w:r>
        <w:rPr>
          <w:b/>
          <w:sz w:val="21"/>
          <w:szCs w:val="21"/>
          <w:lang w:val="ky-KG"/>
        </w:rPr>
        <w:t xml:space="preserve">          АЙЫЛДЫК  КЕҢЕШИ                                                                  АЙЫЛНОГО АЙМАКА</w:t>
      </w:r>
    </w:p>
    <w:p w:rsidR="00452D59" w:rsidRDefault="00452D59" w:rsidP="00452D59">
      <w:pPr>
        <w:pStyle w:val="a6"/>
        <w:pBdr>
          <w:bottom w:val="single" w:sz="12" w:space="8" w:color="auto"/>
        </w:pBdr>
        <w:rPr>
          <w:b/>
          <w:sz w:val="24"/>
          <w:szCs w:val="24"/>
          <w:lang w:val="ky-KG"/>
        </w:rPr>
      </w:pPr>
      <w:r>
        <w:rPr>
          <w:noProof/>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231775</wp:posOffset>
                </wp:positionV>
                <wp:extent cx="6101715" cy="0"/>
                <wp:effectExtent l="0" t="19050" r="13335" b="1905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4"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" strokecolor="red" strokeweight="2.75pt"/>
            </w:pict>
          </mc:Fallback>
        </mc:AlternateContent>
      </w:r>
      <w:r>
        <w:rPr>
          <w:sz w:val="16"/>
          <w:szCs w:val="16"/>
          <w:lang w:val="ky-KG"/>
        </w:rPr>
        <w:t xml:space="preserve"> </w:t>
      </w:r>
    </w:p>
    <w:p w:rsidR="00452D59" w:rsidRDefault="00452D59" w:rsidP="00452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p>
    <w:p w:rsidR="00452D59" w:rsidRDefault="00452D59" w:rsidP="00452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кезектеги IV сессиясынын</w:t>
      </w:r>
    </w:p>
    <w:p w:rsidR="00452D59" w:rsidRDefault="00452D59" w:rsidP="00452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18  ТОКТОМУ</w:t>
      </w:r>
    </w:p>
    <w:p w:rsidR="00452D59" w:rsidRDefault="00452D59" w:rsidP="00452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452D59" w:rsidRDefault="00452D59" w:rsidP="00452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20 -  декабрь   2024-жыл                      </w:t>
      </w:r>
      <w:r>
        <w:rPr>
          <w:rFonts w:ascii="Times New Roman" w:eastAsia="Times New Roman" w:hAnsi="Times New Roman"/>
          <w:sz w:val="24"/>
          <w:szCs w:val="24"/>
          <w:lang w:val="ky-KG" w:eastAsia="ru-RU"/>
        </w:rPr>
        <w:tab/>
        <w:t xml:space="preserve">                                        Казарман  айылы</w:t>
      </w:r>
    </w:p>
    <w:p w:rsidR="00452D59" w:rsidRDefault="00452D59" w:rsidP="00452D59">
      <w:pPr>
        <w:rPr>
          <w:lang w:val="ky-KG"/>
        </w:rPr>
      </w:pPr>
    </w:p>
    <w:p w:rsidR="00452D59" w:rsidRDefault="00452D59" w:rsidP="00452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360"/>
        <w:jc w:val="center"/>
        <w:rPr>
          <w:rFonts w:ascii="Times New Roman" w:hAnsi="Times New Roman" w:cs="Times New Roman"/>
          <w:b/>
          <w:sz w:val="24"/>
          <w:szCs w:val="24"/>
          <w:lang w:val="ky-KG"/>
        </w:rPr>
      </w:pPr>
      <w:r>
        <w:rPr>
          <w:rFonts w:ascii="Times New Roman" w:hAnsi="Times New Roman" w:cs="Times New Roman"/>
          <w:b/>
          <w:sz w:val="24"/>
          <w:szCs w:val="24"/>
          <w:lang w:val="ky-KG"/>
        </w:rPr>
        <w:t>Каргалык айыл өкмөтүнүн 2024- жылдын 19-декабрындагы №01-/960 сандуу чыгыш катын кароо жөнүндө (Тогуз- Торо районунун өнүктүрүү фондусуна сунуштоо)</w:t>
      </w:r>
    </w:p>
    <w:p w:rsidR="00452D59" w:rsidRDefault="00452D59" w:rsidP="00452D59">
      <w:pPr>
        <w:pStyle w:val="a6"/>
        <w:tabs>
          <w:tab w:val="left" w:pos="567"/>
        </w:tabs>
        <w:jc w:val="both"/>
        <w:rPr>
          <w:sz w:val="24"/>
          <w:szCs w:val="24"/>
          <w:lang w:val="ky-KG"/>
        </w:rPr>
      </w:pPr>
      <w:r>
        <w:rPr>
          <w:sz w:val="24"/>
          <w:szCs w:val="24"/>
          <w:lang w:val="ky-KG"/>
        </w:rPr>
        <w:t xml:space="preserve">           “Бюджет, экономика, инвестиция, муниципалдык менчик, ишкердик иш жана тышкы экономикалык байланыш боюнча” туруктуу комиссиясынын төрагасы  А.Атыкановдун маалыматын угуп жана талкуулап, Каргалык айылдык кеңешинин Регламентинин 2-главасынын 2.1-пунктуна ылайык, </w:t>
      </w:r>
      <w:r>
        <w:rPr>
          <w:b/>
          <w:sz w:val="24"/>
          <w:szCs w:val="24"/>
          <w:lang w:val="ky-KG"/>
        </w:rPr>
        <w:t xml:space="preserve">     </w:t>
      </w:r>
      <w:r>
        <w:rPr>
          <w:sz w:val="24"/>
          <w:szCs w:val="24"/>
          <w:lang w:val="ky-KG"/>
        </w:rPr>
        <w:t xml:space="preserve">  </w:t>
      </w:r>
    </w:p>
    <w:p w:rsidR="00452D59" w:rsidRDefault="00452D59" w:rsidP="00452D59">
      <w:pPr>
        <w:pStyle w:val="a6"/>
        <w:tabs>
          <w:tab w:val="left" w:pos="567"/>
        </w:tabs>
        <w:jc w:val="both"/>
        <w:rPr>
          <w:sz w:val="24"/>
          <w:szCs w:val="24"/>
          <w:lang w:val="ky-KG"/>
        </w:rPr>
      </w:pPr>
      <w:r>
        <w:rPr>
          <w:sz w:val="24"/>
          <w:szCs w:val="24"/>
          <w:lang w:val="ky-KG"/>
        </w:rPr>
        <w:t xml:space="preserve">                           </w:t>
      </w:r>
      <w:r>
        <w:rPr>
          <w:b/>
          <w:sz w:val="24"/>
          <w:szCs w:val="24"/>
          <w:lang w:val="ky-KG"/>
        </w:rPr>
        <w:t xml:space="preserve">  Каргалык айылдык кеңешинин (I чакырылышынын) </w:t>
      </w:r>
    </w:p>
    <w:p w:rsidR="00452D59" w:rsidRDefault="00452D59" w:rsidP="00452D59">
      <w:pPr>
        <w:pStyle w:val="a6"/>
        <w:tabs>
          <w:tab w:val="left" w:pos="567"/>
        </w:tabs>
        <w:ind w:left="900"/>
        <w:rPr>
          <w:sz w:val="24"/>
          <w:szCs w:val="24"/>
          <w:lang w:val="ky-KG"/>
        </w:rPr>
      </w:pPr>
      <w:r>
        <w:rPr>
          <w:b/>
          <w:sz w:val="24"/>
          <w:szCs w:val="24"/>
          <w:lang w:val="ky-KG"/>
        </w:rPr>
        <w:t xml:space="preserve">                                    кезектеги  </w:t>
      </w:r>
      <w:r>
        <w:rPr>
          <w:b/>
          <w:sz w:val="24"/>
          <w:szCs w:val="24"/>
          <w:lang w:val="en-US"/>
        </w:rPr>
        <w:t>IV</w:t>
      </w:r>
      <w:r>
        <w:rPr>
          <w:b/>
          <w:sz w:val="24"/>
          <w:szCs w:val="24"/>
          <w:lang w:val="ky-KG"/>
        </w:rPr>
        <w:t xml:space="preserve"> сессиясы </w:t>
      </w:r>
    </w:p>
    <w:p w:rsidR="00452D59" w:rsidRDefault="00452D59" w:rsidP="00452D59">
      <w:pPr>
        <w:pStyle w:val="a6"/>
        <w:tabs>
          <w:tab w:val="left" w:pos="567"/>
        </w:tabs>
        <w:jc w:val="both"/>
        <w:rPr>
          <w:b/>
          <w:sz w:val="24"/>
          <w:szCs w:val="24"/>
          <w:lang w:val="ky-KG"/>
        </w:rPr>
      </w:pPr>
      <w:r>
        <w:rPr>
          <w:sz w:val="28"/>
          <w:szCs w:val="28"/>
          <w:lang w:val="ky-KG"/>
        </w:rPr>
        <w:t xml:space="preserve">                                        </w:t>
      </w:r>
      <w:r>
        <w:rPr>
          <w:b/>
          <w:sz w:val="24"/>
          <w:szCs w:val="24"/>
          <w:lang w:val="ky-KG"/>
        </w:rPr>
        <w:t xml:space="preserve">Т О К Т О М      К Ы Л А Т : </w:t>
      </w:r>
    </w:p>
    <w:p w:rsidR="00452D59" w:rsidRDefault="00452D59" w:rsidP="00452D59">
      <w:pPr>
        <w:pStyle w:val="a7"/>
        <w:numPr>
          <w:ilvl w:val="0"/>
          <w:numId w:val="1"/>
        </w:numPr>
        <w:spacing w:after="0"/>
        <w:jc w:val="both"/>
        <w:rPr>
          <w:rFonts w:ascii="Times New Roman" w:hAnsi="Times New Roman" w:cs="Times New Roman"/>
          <w:sz w:val="24"/>
          <w:szCs w:val="24"/>
          <w:lang w:val="ky-KG"/>
        </w:rPr>
      </w:pPr>
      <w:r>
        <w:rPr>
          <w:rFonts w:ascii="Times New Roman" w:hAnsi="Times New Roman" w:cs="Times New Roman"/>
          <w:sz w:val="24"/>
          <w:szCs w:val="24"/>
          <w:lang w:val="ky-KG"/>
        </w:rPr>
        <w:t>Каргалык айыл аймагынын Бектен көчөсүнүн 1800 метр аралыгына 600 (алты жүз) даана бетон лотокторун койдурууга карата долбоордук сметалык жалпы баасы 5587722 (беш миллион беш жүз сексен жети миң жети жүз жыйырма эки) сомду түзгөндүгүнө байланыштуу 2087722 (эки миллион сексен жети миң жети жүз жыйырма эки) сом  өздүк салымды жергиликтүү бюджеттен, 3500000 (үч миллион беш жүз миң) сом  акча каражатты карап берүү жагы “Тогуз-Торо районунун  өнүктүрүү фондусу” мекемесине сунушталсын.</w:t>
      </w:r>
    </w:p>
    <w:p w:rsidR="00452D59" w:rsidRDefault="00452D59" w:rsidP="00452D59">
      <w:pPr>
        <w:pStyle w:val="a7"/>
        <w:numPr>
          <w:ilvl w:val="0"/>
          <w:numId w:val="1"/>
        </w:numPr>
        <w:spacing w:after="0"/>
        <w:jc w:val="both"/>
        <w:rPr>
          <w:rFonts w:ascii="Times New Roman" w:hAnsi="Times New Roman" w:cs="Times New Roman"/>
          <w:sz w:val="24"/>
          <w:szCs w:val="24"/>
          <w:lang w:val="ky-KG"/>
        </w:rPr>
      </w:pPr>
      <w:r>
        <w:rPr>
          <w:rFonts w:ascii="Times New Roman" w:hAnsi="Times New Roman" w:cs="Times New Roman"/>
          <w:sz w:val="24"/>
          <w:szCs w:val="24"/>
          <w:lang w:val="ky-KG"/>
        </w:rPr>
        <w:t>Каргалык айыл аймагынын Ж.Бердалиев көчөсүнүн 470 метр ички жолун ысык асфальт төшөө боюнча сметалык баасы 4100687 (төрт миллион бир жүз миң алты жүз сексен жети) сомдук долбоор “Тогуз-Торо районунун өнүктүрүү фондусу” мекемесине сунушталсын.</w:t>
      </w:r>
    </w:p>
    <w:p w:rsidR="00452D59" w:rsidRDefault="00452D59" w:rsidP="00452D59">
      <w:pPr>
        <w:pStyle w:val="a3"/>
        <w:numPr>
          <w:ilvl w:val="0"/>
          <w:numId w:val="1"/>
        </w:numPr>
        <w:jc w:val="both"/>
        <w:rPr>
          <w:lang w:val="ky-KG"/>
        </w:rPr>
      </w:pPr>
      <w:r>
        <w:rPr>
          <w:lang w:val="ky-KG"/>
        </w:rPr>
        <w:t>Бул токтомду аткаруу жагы Каргалык айыл өкмөтүнүн башчысы З.Э.Акуновага милдеттендирилсин.</w:t>
      </w:r>
    </w:p>
    <w:p w:rsidR="00452D59" w:rsidRDefault="00452D59" w:rsidP="00452D59">
      <w:pPr>
        <w:pStyle w:val="a7"/>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расмий веб-сайтына жарыялансын.</w:t>
      </w:r>
    </w:p>
    <w:p w:rsidR="00452D59" w:rsidRDefault="00452D59" w:rsidP="00452D59">
      <w:pPr>
        <w:pStyle w:val="a7"/>
        <w:numPr>
          <w:ilvl w:val="0"/>
          <w:numId w:val="1"/>
        </w:numPr>
        <w:spacing w:after="0" w:line="256" w:lineRule="auto"/>
        <w:jc w:val="both"/>
        <w:rPr>
          <w:rFonts w:ascii="Times New Roman" w:hAnsi="Times New Roman" w:cs="Times New Roman"/>
          <w:sz w:val="24"/>
          <w:szCs w:val="24"/>
          <w:lang w:val="ky-KG"/>
        </w:rPr>
      </w:pPr>
      <w:r>
        <w:rPr>
          <w:rFonts w:ascii="Times New Roman" w:hAnsi="Times New Roman" w:cs="Times New Roman"/>
          <w:sz w:val="24"/>
          <w:szCs w:val="24"/>
          <w:lang w:val="ky-KG"/>
        </w:rPr>
        <w:t>Бул токтомду көзөмөлдөө жагы жана “Бюджет, экономика, инвестиция, муниципалдык менчик, ишкердик иш жана тышкы экономикалык байланыш боюнча” туруктуу комиссиянын төрагасы  А.Атыкановго тапшырылсын.</w:t>
      </w:r>
    </w:p>
    <w:p w:rsidR="00452D59" w:rsidRDefault="00452D59" w:rsidP="00452D59">
      <w:pPr>
        <w:rPr>
          <w:lang w:val="ky-KG"/>
        </w:rPr>
      </w:pPr>
    </w:p>
    <w:p w:rsidR="00452D59" w:rsidRDefault="00452D59" w:rsidP="00452D59">
      <w:pPr>
        <w:rPr>
          <w:lang w:val="ky-KG"/>
        </w:rPr>
      </w:pPr>
    </w:p>
    <w:p w:rsidR="00452D59" w:rsidRDefault="00452D59" w:rsidP="00452D59">
      <w:pPr>
        <w:rPr>
          <w:lang w:val="ky-KG"/>
        </w:rPr>
      </w:pPr>
    </w:p>
    <w:p w:rsidR="00452D59" w:rsidRDefault="00452D59" w:rsidP="00452D59">
      <w:pPr>
        <w:pStyle w:val="a6"/>
        <w:spacing w:line="276" w:lineRule="auto"/>
        <w:jc w:val="both"/>
        <w:rPr>
          <w:b/>
          <w:sz w:val="24"/>
          <w:szCs w:val="24"/>
          <w:lang w:val="ky-KG"/>
        </w:rPr>
      </w:pPr>
      <w:r>
        <w:rPr>
          <w:b/>
          <w:sz w:val="24"/>
          <w:szCs w:val="24"/>
          <w:lang w:val="ky-KG"/>
        </w:rPr>
        <w:t xml:space="preserve">Каргалык  айылдык  кеңешинин  төрагасы                                      Т.И.Токтоболотов     </w:t>
      </w:r>
    </w:p>
    <w:p w:rsidR="00452D59" w:rsidRDefault="00452D59" w:rsidP="00452D59">
      <w:pPr>
        <w:rPr>
          <w:rFonts w:ascii="Times New Roman" w:hAnsi="Times New Roman"/>
          <w:sz w:val="24"/>
          <w:szCs w:val="24"/>
          <w:lang w:val="ky-KG"/>
        </w:rPr>
      </w:pPr>
      <w:r>
        <w:rPr>
          <w:rFonts w:ascii="Times New Roman" w:hAnsi="Times New Roman"/>
          <w:sz w:val="24"/>
          <w:szCs w:val="24"/>
          <w:lang w:val="ky-KG"/>
        </w:rPr>
        <w:t xml:space="preserve"> </w:t>
      </w:r>
    </w:p>
    <w:p w:rsidR="00452D59" w:rsidRDefault="00452D59" w:rsidP="00452D59">
      <w:pPr>
        <w:ind w:firstLine="708"/>
        <w:rPr>
          <w:lang w:val="ky-KG"/>
        </w:rPr>
      </w:pPr>
    </w:p>
    <w:p w:rsidR="00D1467A" w:rsidRPr="00452D59" w:rsidRDefault="00D1467A">
      <w:pPr>
        <w:rPr>
          <w:lang w:val="ky-KG"/>
        </w:rPr>
      </w:pPr>
      <w:bookmarkStart w:id="0" w:name="_GoBack"/>
      <w:bookmarkEnd w:id="0"/>
    </w:p>
    <w:sectPr w:rsidR="00D1467A" w:rsidRPr="00452D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F93D82"/>
    <w:multiLevelType w:val="hybridMultilevel"/>
    <w:tmpl w:val="ECA2A16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2D59"/>
    <w:rsid w:val="00452D59"/>
    <w:rsid w:val="00D14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2D59"/>
    <w:pPr>
      <w:spacing w:after="160"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452D59"/>
    <w:pPr>
      <w:spacing w:after="0" w:line="240" w:lineRule="auto"/>
      <w:ind w:left="4956" w:firstLine="444"/>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semiHidden/>
    <w:rsid w:val="00452D59"/>
    <w:rPr>
      <w:rFonts w:ascii="Times New Roman" w:eastAsia="Times New Roman" w:hAnsi="Times New Roman" w:cs="Times New Roman"/>
      <w:sz w:val="24"/>
      <w:szCs w:val="24"/>
      <w:lang w:eastAsia="ru-RU"/>
    </w:rPr>
  </w:style>
  <w:style w:type="character" w:customStyle="1" w:styleId="a5">
    <w:name w:val="Без интервала Знак"/>
    <w:basedOn w:val="a0"/>
    <w:link w:val="a6"/>
    <w:uiPriority w:val="99"/>
    <w:locked/>
    <w:rsid w:val="00452D59"/>
    <w:rPr>
      <w:rFonts w:ascii="Times New Roman" w:eastAsiaTheme="minorEastAsia" w:hAnsi="Times New Roman" w:cs="Times New Roman"/>
      <w:lang w:eastAsia="ru-RU"/>
    </w:rPr>
  </w:style>
  <w:style w:type="paragraph" w:styleId="a6">
    <w:name w:val="No Spacing"/>
    <w:link w:val="a5"/>
    <w:uiPriority w:val="99"/>
    <w:qFormat/>
    <w:rsid w:val="00452D59"/>
    <w:pPr>
      <w:spacing w:after="0" w:line="240" w:lineRule="auto"/>
    </w:pPr>
    <w:rPr>
      <w:rFonts w:ascii="Times New Roman" w:eastAsiaTheme="minorEastAsia" w:hAnsi="Times New Roman" w:cs="Times New Roman"/>
      <w:lang w:eastAsia="ru-RU"/>
    </w:rPr>
  </w:style>
  <w:style w:type="paragraph" w:styleId="a7">
    <w:name w:val="List Paragraph"/>
    <w:basedOn w:val="a"/>
    <w:uiPriority w:val="34"/>
    <w:qFormat/>
    <w:rsid w:val="00452D5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2D59"/>
    <w:pPr>
      <w:spacing w:after="160"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452D59"/>
    <w:pPr>
      <w:spacing w:after="0" w:line="240" w:lineRule="auto"/>
      <w:ind w:left="4956" w:firstLine="444"/>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semiHidden/>
    <w:rsid w:val="00452D59"/>
    <w:rPr>
      <w:rFonts w:ascii="Times New Roman" w:eastAsia="Times New Roman" w:hAnsi="Times New Roman" w:cs="Times New Roman"/>
      <w:sz w:val="24"/>
      <w:szCs w:val="24"/>
      <w:lang w:eastAsia="ru-RU"/>
    </w:rPr>
  </w:style>
  <w:style w:type="character" w:customStyle="1" w:styleId="a5">
    <w:name w:val="Без интервала Знак"/>
    <w:basedOn w:val="a0"/>
    <w:link w:val="a6"/>
    <w:uiPriority w:val="99"/>
    <w:locked/>
    <w:rsid w:val="00452D59"/>
    <w:rPr>
      <w:rFonts w:ascii="Times New Roman" w:eastAsiaTheme="minorEastAsia" w:hAnsi="Times New Roman" w:cs="Times New Roman"/>
      <w:lang w:eastAsia="ru-RU"/>
    </w:rPr>
  </w:style>
  <w:style w:type="paragraph" w:styleId="a6">
    <w:name w:val="No Spacing"/>
    <w:link w:val="a5"/>
    <w:uiPriority w:val="99"/>
    <w:qFormat/>
    <w:rsid w:val="00452D59"/>
    <w:pPr>
      <w:spacing w:after="0" w:line="240" w:lineRule="auto"/>
    </w:pPr>
    <w:rPr>
      <w:rFonts w:ascii="Times New Roman" w:eastAsiaTheme="minorEastAsia" w:hAnsi="Times New Roman" w:cs="Times New Roman"/>
      <w:lang w:eastAsia="ru-RU"/>
    </w:rPr>
  </w:style>
  <w:style w:type="paragraph" w:styleId="a7">
    <w:name w:val="List Paragraph"/>
    <w:basedOn w:val="a"/>
    <w:uiPriority w:val="34"/>
    <w:qFormat/>
    <w:rsid w:val="00452D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6251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414</Words>
  <Characters>2361</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2024-12-24T08:35:00Z</dcterms:created>
  <dcterms:modified xsi:type="dcterms:W3CDTF">2024-12-24T08:35:00Z</dcterms:modified>
</cp:coreProperties>
</file>